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AB5B" w14:textId="77777777" w:rsidR="00507ECF" w:rsidRPr="00507ECF" w:rsidRDefault="00507ECF" w:rsidP="00507EC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14:paraId="46AF7F33" w14:textId="55AFA9C2" w:rsidR="00507ECF" w:rsidRDefault="00507ECF" w:rsidP="00507ECF">
      <w:pPr>
        <w:spacing w:after="0" w:line="217" w:lineRule="exact"/>
        <w:rPr>
          <w:rFonts w:ascii="Calibri" w:eastAsia="Calibri" w:hAnsi="Calibri" w:cs="Arial"/>
          <w:b/>
          <w:bCs/>
          <w:sz w:val="23"/>
          <w:szCs w:val="23"/>
          <w:lang w:val="en-TT" w:eastAsia="fr-FR"/>
        </w:rPr>
      </w:pPr>
      <w:r w:rsidRPr="00507ECF">
        <w:rPr>
          <w:rFonts w:ascii="Calibri" w:eastAsia="Calibri" w:hAnsi="Calibri" w:cs="Arial"/>
          <w:b/>
          <w:bCs/>
          <w:sz w:val="23"/>
          <w:szCs w:val="23"/>
          <w:lang w:val="en-TT" w:eastAsia="fr-FR"/>
        </w:rPr>
        <w:t>ESS3 - Resource Efficiency and Pollution Prevention and Management</w:t>
      </w:r>
    </w:p>
    <w:p w14:paraId="4F105656" w14:textId="77777777" w:rsidR="00507ECF" w:rsidRPr="00507ECF" w:rsidRDefault="00507ECF" w:rsidP="00507ECF">
      <w:pPr>
        <w:spacing w:after="0" w:line="217" w:lineRule="exact"/>
        <w:rPr>
          <w:rFonts w:ascii="Calibri" w:eastAsia="Calibri" w:hAnsi="Calibri" w:cs="Arial"/>
          <w:b/>
          <w:bCs/>
          <w:sz w:val="23"/>
          <w:szCs w:val="23"/>
          <w:lang w:val="en-TT" w:eastAsia="fr-FR"/>
        </w:rPr>
      </w:pPr>
    </w:p>
    <w:p w14:paraId="2D148E6F" w14:textId="77777777" w:rsidR="00507ECF" w:rsidRPr="00507ECF" w:rsidRDefault="00507ECF" w:rsidP="00507ECF">
      <w:pPr>
        <w:widowControl w:val="0"/>
        <w:autoSpaceDE w:val="0"/>
        <w:autoSpaceDN w:val="0"/>
        <w:spacing w:before="190" w:after="0" w:line="240" w:lineRule="auto"/>
        <w:ind w:right="575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Integrated Pest Management (IPM) and Integrated Vector Management (IVM) are encouraged when a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sub-project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engages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management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measures.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IPM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refers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mix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farmer-driven,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ecologically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based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</w:t>
      </w:r>
      <w:r w:rsidRPr="00507ECF">
        <w:rPr>
          <w:rFonts w:ascii="Calibri" w:eastAsia="Calibri" w:hAnsi="Calibri" w:cs="Calibri"/>
          <w:spacing w:val="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control</w:t>
      </w:r>
      <w:r w:rsidRPr="00507ECF">
        <w:rPr>
          <w:rFonts w:ascii="Calibri" w:eastAsia="Calibri" w:hAnsi="Calibri" w:cs="Calibri"/>
          <w:spacing w:val="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practices</w:t>
      </w:r>
      <w:r w:rsidRPr="00507ECF">
        <w:rPr>
          <w:rFonts w:ascii="Calibri" w:eastAsia="Calibri" w:hAnsi="Calibri" w:cs="Calibri"/>
          <w:spacing w:val="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</w:t>
      </w:r>
      <w:r w:rsidRPr="00507ECF">
        <w:rPr>
          <w:rFonts w:ascii="Calibri" w:eastAsia="Calibri" w:hAnsi="Calibri" w:cs="Calibri"/>
          <w:spacing w:val="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seeks</w:t>
      </w:r>
      <w:r w:rsidRPr="00507ECF">
        <w:rPr>
          <w:rFonts w:ascii="Calibri" w:eastAsia="Calibri" w:hAnsi="Calibri" w:cs="Calibri"/>
          <w:spacing w:val="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1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reduce</w:t>
      </w:r>
      <w:r w:rsidRPr="00507ECF">
        <w:rPr>
          <w:rFonts w:ascii="Calibri" w:eastAsia="Calibri" w:hAnsi="Calibri" w:cs="Calibri"/>
          <w:spacing w:val="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reliance</w:t>
      </w:r>
      <w:r w:rsidRPr="00507ECF">
        <w:rPr>
          <w:rFonts w:ascii="Calibri" w:eastAsia="Calibri" w:hAnsi="Calibri" w:cs="Calibri"/>
          <w:spacing w:val="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on</w:t>
      </w:r>
      <w:r w:rsidRPr="00507ECF">
        <w:rPr>
          <w:rFonts w:ascii="Calibri" w:eastAsia="Calibri" w:hAnsi="Calibri" w:cs="Calibri"/>
          <w:spacing w:val="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synthetic</w:t>
      </w:r>
      <w:r w:rsidRPr="00507ECF">
        <w:rPr>
          <w:rFonts w:ascii="Calibri" w:eastAsia="Calibri" w:hAnsi="Calibri" w:cs="Calibri"/>
          <w:spacing w:val="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chemical</w:t>
      </w:r>
      <w:r w:rsidRPr="00507ECF">
        <w:rPr>
          <w:rFonts w:ascii="Calibri" w:eastAsia="Calibri" w:hAnsi="Calibri" w:cs="Calibri"/>
          <w:spacing w:val="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pesticides.</w:t>
      </w:r>
      <w:r w:rsidRPr="00507ECF">
        <w:rPr>
          <w:rFonts w:ascii="Calibri" w:eastAsia="Calibri" w:hAnsi="Calibri" w:cs="Calibri"/>
          <w:spacing w:val="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It</w:t>
      </w:r>
      <w:r w:rsidRPr="00507ECF">
        <w:rPr>
          <w:rFonts w:ascii="Calibri" w:eastAsia="Calibri" w:hAnsi="Calibri" w:cs="Calibri"/>
          <w:spacing w:val="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involves:</w:t>
      </w:r>
    </w:p>
    <w:p w14:paraId="08A8FE89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ind w:right="570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(a) managing pests (keeping them below economically damaging levels) rather than seeking to eradicate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spacing w:val="-1"/>
          <w:lang w:val="en-US"/>
        </w:rPr>
        <w:t>them;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spacing w:val="-1"/>
          <w:lang w:val="en-US"/>
        </w:rPr>
        <w:t>(b)</w:t>
      </w:r>
      <w:r w:rsidRPr="00507ECF">
        <w:rPr>
          <w:rFonts w:ascii="Calibri" w:eastAsia="Calibri" w:hAnsi="Calibri" w:cs="Calibri"/>
          <w:lang w:val="en-US"/>
        </w:rPr>
        <w:t xml:space="preserve"> </w:t>
      </w:r>
      <w:r w:rsidRPr="00507ECF">
        <w:rPr>
          <w:rFonts w:ascii="Calibri" w:eastAsia="Calibri" w:hAnsi="Calibri" w:cs="Calibri"/>
          <w:spacing w:val="-1"/>
          <w:lang w:val="en-US"/>
        </w:rPr>
        <w:t>integrating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multiple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methods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(relying,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extent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possible,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on</w:t>
      </w:r>
      <w:r w:rsidRPr="00507ECF">
        <w:rPr>
          <w:rFonts w:ascii="Calibri" w:eastAsia="Calibri" w:hAnsi="Calibri" w:cs="Calibri"/>
          <w:spacing w:val="-1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nonchemical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measures)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keep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 xml:space="preserve">pest populations low; and (c) selecting and applying pesticides, when they </w:t>
      </w:r>
      <w:proofErr w:type="gramStart"/>
      <w:r w:rsidRPr="00507ECF">
        <w:rPr>
          <w:rFonts w:ascii="Calibri" w:eastAsia="Calibri" w:hAnsi="Calibri" w:cs="Calibri"/>
          <w:lang w:val="en-US"/>
        </w:rPr>
        <w:t>have to</w:t>
      </w:r>
      <w:proofErr w:type="gramEnd"/>
      <w:r w:rsidRPr="00507ECF">
        <w:rPr>
          <w:rFonts w:ascii="Calibri" w:eastAsia="Calibri" w:hAnsi="Calibri" w:cs="Calibri"/>
          <w:lang w:val="en-US"/>
        </w:rPr>
        <w:t xml:space="preserve"> be used, in a way that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minimizes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adverse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effects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on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beneficial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organisms,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humans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environment.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IVM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is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process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for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optimal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resources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for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vector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control.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approach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seeks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improve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efficacy,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cost-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effectiveness,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ecological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proofErr w:type="gramStart"/>
      <w:r w:rsidRPr="00507ECF">
        <w:rPr>
          <w:rFonts w:ascii="Calibri" w:eastAsia="Calibri" w:hAnsi="Calibri" w:cs="Calibri"/>
          <w:lang w:val="en-US"/>
        </w:rPr>
        <w:t>soundness</w:t>
      </w:r>
      <w:proofErr w:type="gramEnd"/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sustainability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 disease-vector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control.</w:t>
      </w:r>
    </w:p>
    <w:p w14:paraId="563988D0" w14:textId="77777777" w:rsidR="00507ECF" w:rsidRPr="00507ECF" w:rsidRDefault="00507ECF" w:rsidP="00507ECF">
      <w:pPr>
        <w:widowControl w:val="0"/>
        <w:autoSpaceDE w:val="0"/>
        <w:autoSpaceDN w:val="0"/>
        <w:spacing w:before="12" w:after="0" w:line="240" w:lineRule="auto"/>
        <w:rPr>
          <w:rFonts w:ascii="Calibri" w:eastAsia="Calibri" w:hAnsi="Calibri" w:cs="Calibri"/>
          <w:sz w:val="21"/>
          <w:lang w:val="en-US"/>
        </w:rPr>
      </w:pPr>
    </w:p>
    <w:p w14:paraId="7842727E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ind w:right="574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 xml:space="preserve">IPM is the use of multiple techniques to prevent or suppress pests </w:t>
      </w:r>
      <w:proofErr w:type="gramStart"/>
      <w:r w:rsidRPr="00507ECF">
        <w:rPr>
          <w:rFonts w:ascii="Calibri" w:eastAsia="Calibri" w:hAnsi="Calibri" w:cs="Calibri"/>
          <w:lang w:val="en-US"/>
        </w:rPr>
        <w:t>in a given</w:t>
      </w:r>
      <w:proofErr w:type="gramEnd"/>
      <w:r w:rsidRPr="00507ECF">
        <w:rPr>
          <w:rFonts w:ascii="Calibri" w:eastAsia="Calibri" w:hAnsi="Calibri" w:cs="Calibri"/>
          <w:lang w:val="en-US"/>
        </w:rPr>
        <w:t xml:space="preserve"> situation. Although IPM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emphasizes the use of nonchemical strategies (</w:t>
      </w:r>
      <w:proofErr w:type="gramStart"/>
      <w:r w:rsidRPr="00507ECF">
        <w:rPr>
          <w:rFonts w:ascii="Calibri" w:eastAsia="Calibri" w:hAnsi="Calibri" w:cs="Calibri"/>
          <w:lang w:val="en-US"/>
        </w:rPr>
        <w:t>e.g.</w:t>
      </w:r>
      <w:proofErr w:type="gramEnd"/>
      <w:r w:rsidRPr="00507ECF">
        <w:rPr>
          <w:rFonts w:ascii="Calibri" w:eastAsia="Calibri" w:hAnsi="Calibri" w:cs="Calibri"/>
          <w:lang w:val="en-US"/>
        </w:rPr>
        <w:t xml:space="preserve"> mechanical and physical control, biological control),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chemical control may be an option used in conjunction with other methods. IPM strategies depend on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surveillance to establish the need for control and to monitor the effectiveness of management efforts.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Preference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should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given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alternative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management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strategies,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use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synthetic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chemical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as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last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option.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Those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who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make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management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decisions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should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provided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training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 identification of pests and beneficial (</w:t>
      </w:r>
      <w:proofErr w:type="gramStart"/>
      <w:r w:rsidRPr="00507ECF">
        <w:rPr>
          <w:rFonts w:ascii="Calibri" w:eastAsia="Calibri" w:hAnsi="Calibri" w:cs="Calibri"/>
          <w:lang w:val="en-US"/>
        </w:rPr>
        <w:t>e.g.</w:t>
      </w:r>
      <w:proofErr w:type="gramEnd"/>
      <w:r w:rsidRPr="00507ECF">
        <w:rPr>
          <w:rFonts w:ascii="Calibri" w:eastAsia="Calibri" w:hAnsi="Calibri" w:cs="Calibri"/>
          <w:lang w:val="en-US"/>
        </w:rPr>
        <w:t xml:space="preserve"> natural enemy) species, identification of weeds, and field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scouting methods to evaluate which pests are present and whether they have reached an economic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control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threshold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(the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density at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which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they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begin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cause economically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significant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losses).</w:t>
      </w:r>
    </w:p>
    <w:p w14:paraId="282F514C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lang w:val="en-US"/>
        </w:rPr>
      </w:pPr>
    </w:p>
    <w:p w14:paraId="3A4E9E76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Calibri" w:eastAsia="Calibri" w:hAnsi="Calibri" w:cs="Calibri"/>
          <w:b/>
          <w:bCs/>
          <w:lang w:val="en-US"/>
        </w:rPr>
      </w:pPr>
      <w:r w:rsidRPr="00507ECF">
        <w:rPr>
          <w:rFonts w:ascii="Calibri" w:eastAsia="Calibri" w:hAnsi="Calibri" w:cs="Calibri"/>
          <w:b/>
          <w:bCs/>
          <w:lang w:val="en-US"/>
        </w:rPr>
        <w:t>Alternatives</w:t>
      </w:r>
      <w:r w:rsidRPr="00507ECF">
        <w:rPr>
          <w:rFonts w:ascii="Calibri" w:eastAsia="Calibri" w:hAnsi="Calibri" w:cs="Calibri"/>
          <w:b/>
          <w:bCs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bCs/>
          <w:lang w:val="en-US"/>
        </w:rPr>
        <w:t>to</w:t>
      </w:r>
      <w:r w:rsidRPr="00507ECF">
        <w:rPr>
          <w:rFonts w:ascii="Calibri" w:eastAsia="Calibri" w:hAnsi="Calibri" w:cs="Calibri"/>
          <w:b/>
          <w:bCs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bCs/>
          <w:lang w:val="en-US"/>
        </w:rPr>
        <w:t>Pesticide</w:t>
      </w:r>
      <w:r w:rsidRPr="00507ECF">
        <w:rPr>
          <w:rFonts w:ascii="Calibri" w:eastAsia="Calibri" w:hAnsi="Calibri" w:cs="Calibri"/>
          <w:b/>
          <w:bCs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bCs/>
          <w:lang w:val="en-US"/>
        </w:rPr>
        <w:t>Application</w:t>
      </w:r>
    </w:p>
    <w:p w14:paraId="7521E423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Where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feasible,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 following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alternatives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should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considered:</w:t>
      </w:r>
    </w:p>
    <w:p w14:paraId="303A19A9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0"/>
          <w:tab w:val="left" w:pos="461"/>
        </w:tabs>
        <w:autoSpaceDE w:val="0"/>
        <w:autoSpaceDN w:val="0"/>
        <w:spacing w:before="162" w:after="0" w:line="279" w:lineRule="exact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Rotate crops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reduce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presence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 pests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weeds in the soil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ecosystem.</w:t>
      </w:r>
    </w:p>
    <w:p w14:paraId="3FF7477B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0"/>
          <w:tab w:val="left" w:pos="461"/>
        </w:tabs>
        <w:autoSpaceDE w:val="0"/>
        <w:autoSpaceDN w:val="0"/>
        <w:spacing w:after="0" w:line="279" w:lineRule="exact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Use pest-resistant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crop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varieties.</w:t>
      </w:r>
    </w:p>
    <w:p w14:paraId="0C7E006B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0"/>
          <w:tab w:val="left" w:pos="461"/>
        </w:tabs>
        <w:autoSpaceDE w:val="0"/>
        <w:autoSpaceDN w:val="0"/>
        <w:spacing w:before="1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Use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mechanical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weed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control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and/or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thermal weeding.</w:t>
      </w:r>
    </w:p>
    <w:p w14:paraId="58E2CE54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right="1637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Support and use beneficial organisms, such as insects, birds, mites, and microbial agents,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 perform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biological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control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 pests.</w:t>
      </w:r>
    </w:p>
    <w:p w14:paraId="101254F8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0"/>
          <w:tab w:val="left" w:pos="461"/>
        </w:tabs>
        <w:autoSpaceDE w:val="0"/>
        <w:autoSpaceDN w:val="0"/>
        <w:spacing w:before="1" w:after="0" w:line="240" w:lineRule="auto"/>
        <w:ind w:right="1622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Protect natural enemies of pests by providing a favorable habitat, such as bushes for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nesting sites and other original vegetation that can house pest predators and by avoiding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 broad-spectrum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pesticides.</w:t>
      </w:r>
    </w:p>
    <w:p w14:paraId="2A526983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0"/>
          <w:tab w:val="left" w:pos="461"/>
        </w:tabs>
        <w:autoSpaceDE w:val="0"/>
        <w:autoSpaceDN w:val="0"/>
        <w:spacing w:after="0" w:line="279" w:lineRule="exact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Use animals to graze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areas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manage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plant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coverage</w:t>
      </w:r>
    </w:p>
    <w:p w14:paraId="36A6A201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right="1697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Use mechanical controls such as manual removal, traps, barriers, light, and sound to kill,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relocate,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 repel pests.</w:t>
      </w:r>
    </w:p>
    <w:p w14:paraId="31A1CAEB" w14:textId="77777777" w:rsidR="00507ECF" w:rsidRPr="00507ECF" w:rsidRDefault="00507ECF" w:rsidP="00507ECF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lang w:val="en-US"/>
        </w:rPr>
      </w:pPr>
    </w:p>
    <w:p w14:paraId="26F268F2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Calibri" w:eastAsia="Calibri" w:hAnsi="Calibri" w:cs="Calibri"/>
          <w:b/>
          <w:bCs/>
          <w:lang w:val="en-US"/>
        </w:rPr>
      </w:pPr>
      <w:r w:rsidRPr="00507ECF">
        <w:rPr>
          <w:rFonts w:ascii="Calibri" w:eastAsia="Calibri" w:hAnsi="Calibri" w:cs="Calibri"/>
          <w:b/>
          <w:bCs/>
          <w:lang w:val="en-US"/>
        </w:rPr>
        <w:t>Pesticide</w:t>
      </w:r>
      <w:r w:rsidRPr="00507ECF">
        <w:rPr>
          <w:rFonts w:ascii="Calibri" w:eastAsia="Calibri" w:hAnsi="Calibri" w:cs="Calibri"/>
          <w:b/>
          <w:bCs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bCs/>
          <w:lang w:val="en-US"/>
        </w:rPr>
        <w:t>Application</w:t>
      </w:r>
    </w:p>
    <w:p w14:paraId="3CB0E202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If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application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is warranted, users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are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recommended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take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following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actions:</w:t>
      </w:r>
    </w:p>
    <w:p w14:paraId="68DB3540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1"/>
        </w:tabs>
        <w:autoSpaceDE w:val="0"/>
        <w:autoSpaceDN w:val="0"/>
        <w:spacing w:before="160" w:after="0" w:line="240" w:lineRule="auto"/>
        <w:ind w:right="573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Train personnel to apply pesticides and ensure that personnel have received applicable certifications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equivalent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training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where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such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certifications are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not required.</w:t>
      </w:r>
    </w:p>
    <w:p w14:paraId="3C96BFE0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1"/>
        </w:tabs>
        <w:autoSpaceDE w:val="0"/>
        <w:autoSpaceDN w:val="0"/>
        <w:spacing w:before="1" w:after="0" w:line="240" w:lineRule="auto"/>
        <w:ind w:right="572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Review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follow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manufacturer’s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directions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on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maximum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recommended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dosage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treatment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as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well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as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published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reports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on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using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reduced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rate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application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without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loss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effect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4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apply the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minimum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effective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dose.</w:t>
      </w:r>
    </w:p>
    <w:p w14:paraId="7E4BD63A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1"/>
        </w:tabs>
        <w:autoSpaceDE w:val="0"/>
        <w:autoSpaceDN w:val="0"/>
        <w:spacing w:after="0" w:line="240" w:lineRule="auto"/>
        <w:ind w:right="572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Avoid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routine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calendar-based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application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apply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only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when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needed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useful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based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on</w:t>
      </w:r>
      <w:r w:rsidRPr="00507ECF">
        <w:rPr>
          <w:rFonts w:ascii="Calibri" w:eastAsia="Calibri" w:hAnsi="Calibri" w:cs="Calibri"/>
          <w:spacing w:val="-4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criteria,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such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as field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observations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weather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data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(</w:t>
      </w:r>
      <w:proofErr w:type="gramStart"/>
      <w:r w:rsidRPr="00507ECF">
        <w:rPr>
          <w:rFonts w:ascii="Calibri" w:eastAsia="Calibri" w:hAnsi="Calibri" w:cs="Calibri"/>
          <w:lang w:val="en-US"/>
        </w:rPr>
        <w:t>e.g.</w:t>
      </w:r>
      <w:proofErr w:type="gramEnd"/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appropriate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temperature, low wind,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etc.).</w:t>
      </w:r>
    </w:p>
    <w:p w14:paraId="3E6677D1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lang w:val="en-US"/>
        </w:rPr>
        <w:sectPr w:rsidR="00507ECF" w:rsidRPr="00507ECF">
          <w:pgSz w:w="12240" w:h="15840"/>
          <w:pgMar w:top="1420" w:right="860" w:bottom="1200" w:left="1340" w:header="0" w:footer="1012" w:gutter="0"/>
          <w:cols w:space="720"/>
        </w:sectPr>
      </w:pPr>
    </w:p>
    <w:p w14:paraId="7C0F536E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1"/>
        </w:tabs>
        <w:autoSpaceDE w:val="0"/>
        <w:autoSpaceDN w:val="0"/>
        <w:spacing w:before="79" w:after="0" w:line="240" w:lineRule="auto"/>
        <w:ind w:right="577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lastRenderedPageBreak/>
        <w:t xml:space="preserve">Avoid the use of highly hazardous pesticides, particularly by uncertified, </w:t>
      </w:r>
      <w:proofErr w:type="gramStart"/>
      <w:r w:rsidRPr="00507ECF">
        <w:rPr>
          <w:rFonts w:ascii="Calibri" w:eastAsia="Calibri" w:hAnsi="Calibri" w:cs="Calibri"/>
          <w:lang w:val="en-US"/>
        </w:rPr>
        <w:t>untrained</w:t>
      </w:r>
      <w:proofErr w:type="gramEnd"/>
      <w:r w:rsidRPr="00507ECF">
        <w:rPr>
          <w:rFonts w:ascii="Calibri" w:eastAsia="Calibri" w:hAnsi="Calibri" w:cs="Calibri"/>
          <w:lang w:val="en-US"/>
        </w:rPr>
        <w:t xml:space="preserve"> or inadequately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equipped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users. This includes:</w:t>
      </w:r>
    </w:p>
    <w:p w14:paraId="7300A03D" w14:textId="77777777" w:rsidR="00507ECF" w:rsidRPr="00507ECF" w:rsidRDefault="00507ECF" w:rsidP="00507ECF">
      <w:pPr>
        <w:widowControl w:val="0"/>
        <w:numPr>
          <w:ilvl w:val="1"/>
          <w:numId w:val="10"/>
        </w:numPr>
        <w:tabs>
          <w:tab w:val="left" w:pos="821"/>
        </w:tabs>
        <w:autoSpaceDE w:val="0"/>
        <w:autoSpaceDN w:val="0"/>
        <w:spacing w:before="7" w:after="0" w:line="232" w:lineRule="auto"/>
        <w:ind w:right="576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Pesticides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fall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under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World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Health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Organization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Recommended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Classification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 by Hazard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Classes 1a and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1b.</w:t>
      </w:r>
    </w:p>
    <w:p w14:paraId="7A1038F8" w14:textId="77777777" w:rsidR="00507ECF" w:rsidRPr="00507ECF" w:rsidRDefault="00507ECF" w:rsidP="00507ECF">
      <w:pPr>
        <w:widowControl w:val="0"/>
        <w:numPr>
          <w:ilvl w:val="1"/>
          <w:numId w:val="10"/>
        </w:numPr>
        <w:tabs>
          <w:tab w:val="left" w:pos="821"/>
        </w:tabs>
        <w:autoSpaceDE w:val="0"/>
        <w:autoSpaceDN w:val="0"/>
        <w:spacing w:before="3" w:after="0" w:line="237" w:lineRule="auto"/>
        <w:ind w:right="573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Pesticides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fall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under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World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Health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Organization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Recommended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Classification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 by Hazard Class II should be avoided if the sub-project host country lacks restrictions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on distribution and use of these chemicals, or if they are likely to be accessible to personnel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without proper training, equipment, and facilities to handle, store, apply, and dispose of these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products properly.</w:t>
      </w:r>
    </w:p>
    <w:p w14:paraId="5B668930" w14:textId="77777777" w:rsidR="00507ECF" w:rsidRPr="00507ECF" w:rsidRDefault="00507ECF" w:rsidP="00507ECF">
      <w:pPr>
        <w:widowControl w:val="0"/>
        <w:numPr>
          <w:ilvl w:val="1"/>
          <w:numId w:val="10"/>
        </w:numPr>
        <w:tabs>
          <w:tab w:val="left" w:pos="821"/>
        </w:tabs>
        <w:autoSpaceDE w:val="0"/>
        <w:autoSpaceDN w:val="0"/>
        <w:spacing w:before="10" w:after="0" w:line="235" w:lineRule="auto"/>
        <w:ind w:right="577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Avoid the use of pesticides listed in Annexes A and B of the Stockholm Convention, except under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 conditions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noted in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convention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those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subject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international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bans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phaseouts.</w:t>
      </w:r>
    </w:p>
    <w:p w14:paraId="07A9E376" w14:textId="77777777" w:rsidR="00507ECF" w:rsidRPr="00507ECF" w:rsidRDefault="00507ECF" w:rsidP="00507ECF">
      <w:pPr>
        <w:widowControl w:val="0"/>
        <w:numPr>
          <w:ilvl w:val="1"/>
          <w:numId w:val="10"/>
        </w:numPr>
        <w:tabs>
          <w:tab w:val="left" w:pos="821"/>
        </w:tabs>
        <w:autoSpaceDE w:val="0"/>
        <w:autoSpaceDN w:val="0"/>
        <w:spacing w:before="4" w:after="0" w:line="235" w:lineRule="auto"/>
        <w:ind w:right="573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Pesticides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contain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active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ingredients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are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restricted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under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applicable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international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conventions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their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protocols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are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listed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in,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meeting,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criteria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their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annexes,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unless</w:t>
      </w:r>
      <w:r w:rsidRPr="00507ECF">
        <w:rPr>
          <w:rFonts w:ascii="Calibri" w:eastAsia="Calibri" w:hAnsi="Calibri" w:cs="Calibri"/>
          <w:spacing w:val="-4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for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acceptable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purpose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as defined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by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such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conventions, their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proofErr w:type="gramStart"/>
      <w:r w:rsidRPr="00507ECF">
        <w:rPr>
          <w:rFonts w:ascii="Calibri" w:eastAsia="Calibri" w:hAnsi="Calibri" w:cs="Calibri"/>
          <w:lang w:val="en-US"/>
        </w:rPr>
        <w:t>protocols</w:t>
      </w:r>
      <w:proofErr w:type="gramEnd"/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annexes.</w:t>
      </w:r>
    </w:p>
    <w:p w14:paraId="1B87E45C" w14:textId="77777777" w:rsidR="00507ECF" w:rsidRPr="00507ECF" w:rsidRDefault="00507ECF" w:rsidP="00507ECF">
      <w:pPr>
        <w:widowControl w:val="0"/>
        <w:numPr>
          <w:ilvl w:val="1"/>
          <w:numId w:val="10"/>
        </w:numPr>
        <w:tabs>
          <w:tab w:val="left" w:pos="821"/>
        </w:tabs>
        <w:autoSpaceDE w:val="0"/>
        <w:autoSpaceDN w:val="0"/>
        <w:spacing w:before="8" w:after="0" w:line="235" w:lineRule="auto"/>
        <w:ind w:right="577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Pesticide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products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meet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criteria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carcinogenicity,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mutagenicity,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reproductive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toxicity</w:t>
      </w:r>
      <w:r w:rsidRPr="00507ECF">
        <w:rPr>
          <w:rFonts w:ascii="Calibri" w:eastAsia="Calibri" w:hAnsi="Calibri" w:cs="Calibri"/>
          <w:spacing w:val="-4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as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set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forth by relevant international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agencies.</w:t>
      </w:r>
    </w:p>
    <w:p w14:paraId="475063A1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1"/>
        </w:tabs>
        <w:autoSpaceDE w:val="0"/>
        <w:autoSpaceDN w:val="0"/>
        <w:spacing w:before="1" w:after="0" w:line="240" w:lineRule="auto"/>
        <w:ind w:right="577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Use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only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are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manufactured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under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license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registered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approved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by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appropriate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authority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accordance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Food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Agricultural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Organizations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(FAO)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International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Code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Conduct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on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Distribution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 Pesticides.</w:t>
      </w:r>
    </w:p>
    <w:p w14:paraId="720AF8E4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1"/>
        </w:tabs>
        <w:autoSpaceDE w:val="0"/>
        <w:autoSpaceDN w:val="0"/>
        <w:spacing w:before="1" w:after="0" w:line="279" w:lineRule="exact"/>
        <w:ind w:hanging="361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Use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only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are labeled in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accordance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international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standards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norms.</w:t>
      </w:r>
    </w:p>
    <w:p w14:paraId="29FB4821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right="578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Select application technologies and practices designed to reduce unintentional drift or runoff only as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indicated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 IPM program, and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under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controlled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conditions.</w:t>
      </w:r>
    </w:p>
    <w:p w14:paraId="280AD2DC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right="576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Maintain</w:t>
      </w:r>
      <w:r w:rsidRPr="00507ECF">
        <w:rPr>
          <w:rFonts w:ascii="Calibri" w:eastAsia="Calibri" w:hAnsi="Calibri" w:cs="Calibri"/>
          <w:spacing w:val="1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calibrate</w:t>
      </w:r>
      <w:r w:rsidRPr="00507ECF">
        <w:rPr>
          <w:rFonts w:ascii="Calibri" w:eastAsia="Calibri" w:hAnsi="Calibri" w:cs="Calibri"/>
          <w:spacing w:val="1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</w:t>
      </w:r>
      <w:r w:rsidRPr="00507ECF">
        <w:rPr>
          <w:rFonts w:ascii="Calibri" w:eastAsia="Calibri" w:hAnsi="Calibri" w:cs="Calibri"/>
          <w:spacing w:val="1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application</w:t>
      </w:r>
      <w:r w:rsidRPr="00507ECF">
        <w:rPr>
          <w:rFonts w:ascii="Calibri" w:eastAsia="Calibri" w:hAnsi="Calibri" w:cs="Calibri"/>
          <w:spacing w:val="1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equipment</w:t>
      </w:r>
      <w:r w:rsidRPr="00507ECF">
        <w:rPr>
          <w:rFonts w:ascii="Calibri" w:eastAsia="Calibri" w:hAnsi="Calibri" w:cs="Calibri"/>
          <w:spacing w:val="1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</w:t>
      </w:r>
      <w:r w:rsidRPr="00507ECF">
        <w:rPr>
          <w:rFonts w:ascii="Calibri" w:eastAsia="Calibri" w:hAnsi="Calibri" w:cs="Calibri"/>
          <w:spacing w:val="1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accordance</w:t>
      </w:r>
      <w:r w:rsidRPr="00507ECF">
        <w:rPr>
          <w:rFonts w:ascii="Calibri" w:eastAsia="Calibri" w:hAnsi="Calibri" w:cs="Calibri"/>
          <w:spacing w:val="1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</w:t>
      </w:r>
      <w:r w:rsidRPr="00507ECF">
        <w:rPr>
          <w:rFonts w:ascii="Calibri" w:eastAsia="Calibri" w:hAnsi="Calibri" w:cs="Calibri"/>
          <w:spacing w:val="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manufactures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recommendations.</w:t>
      </w:r>
    </w:p>
    <w:p w14:paraId="42481697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0"/>
          <w:tab w:val="left" w:pos="461"/>
        </w:tabs>
        <w:autoSpaceDE w:val="0"/>
        <w:autoSpaceDN w:val="0"/>
        <w:spacing w:before="1" w:after="0" w:line="279" w:lineRule="exact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Use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application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equipment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is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registered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 country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use.</w:t>
      </w:r>
    </w:p>
    <w:p w14:paraId="6297826F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right="1918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Establish untreated buffer zones or strips along water sources, rivers, streams, ponds,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lakes, and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ditches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help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protect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water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resources.</w:t>
      </w:r>
    </w:p>
    <w:p w14:paraId="6973C585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right="1832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Avoid use of pesticides that have been linked to localized environmental problems and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threats.</w:t>
      </w:r>
    </w:p>
    <w:p w14:paraId="196D806C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en-US"/>
        </w:rPr>
      </w:pPr>
    </w:p>
    <w:p w14:paraId="18E46170" w14:textId="77777777" w:rsidR="00507ECF" w:rsidRPr="00507ECF" w:rsidRDefault="00507ECF" w:rsidP="00507ECF">
      <w:pPr>
        <w:widowControl w:val="0"/>
        <w:autoSpaceDE w:val="0"/>
        <w:autoSpaceDN w:val="0"/>
        <w:spacing w:before="1" w:after="0" w:line="240" w:lineRule="auto"/>
        <w:ind w:right="575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The pesticides should: (a) have negligible adverse human health effects; (b) be shown to be effective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against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target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species;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(c)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have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minimal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effect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on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nontarget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species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natural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environment.</w:t>
      </w:r>
    </w:p>
    <w:p w14:paraId="0C7AD3FE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en-US"/>
        </w:rPr>
      </w:pPr>
    </w:p>
    <w:p w14:paraId="5F2363A1" w14:textId="77777777" w:rsidR="00507ECF" w:rsidRPr="00507ECF" w:rsidRDefault="00507ECF" w:rsidP="00507ECF">
      <w:pPr>
        <w:widowControl w:val="0"/>
        <w:autoSpaceDE w:val="0"/>
        <w:autoSpaceDN w:val="0"/>
        <w:spacing w:after="0" w:line="267" w:lineRule="exact"/>
        <w:jc w:val="both"/>
        <w:outlineLvl w:val="2"/>
        <w:rPr>
          <w:rFonts w:ascii="Calibri" w:eastAsia="Calibri" w:hAnsi="Calibri" w:cs="Calibri"/>
          <w:b/>
          <w:bCs/>
          <w:lang w:val="en-US"/>
        </w:rPr>
      </w:pPr>
      <w:r w:rsidRPr="00507ECF">
        <w:rPr>
          <w:rFonts w:ascii="Calibri" w:eastAsia="Calibri" w:hAnsi="Calibri" w:cs="Calibri"/>
          <w:b/>
          <w:bCs/>
          <w:lang w:val="en-US"/>
        </w:rPr>
        <w:t>Pesticide</w:t>
      </w:r>
      <w:r w:rsidRPr="00507ECF">
        <w:rPr>
          <w:rFonts w:ascii="Calibri" w:eastAsia="Calibri" w:hAnsi="Calibri" w:cs="Calibri"/>
          <w:b/>
          <w:bCs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bCs/>
          <w:lang w:val="en-US"/>
        </w:rPr>
        <w:t>Handling</w:t>
      </w:r>
      <w:r w:rsidRPr="00507ECF">
        <w:rPr>
          <w:rFonts w:ascii="Calibri" w:eastAsia="Calibri" w:hAnsi="Calibri" w:cs="Calibri"/>
          <w:b/>
          <w:bCs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bCs/>
          <w:lang w:val="en-US"/>
        </w:rPr>
        <w:t>and</w:t>
      </w:r>
      <w:r w:rsidRPr="00507ECF">
        <w:rPr>
          <w:rFonts w:ascii="Calibri" w:eastAsia="Calibri" w:hAnsi="Calibri" w:cs="Calibri"/>
          <w:b/>
          <w:bCs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bCs/>
          <w:lang w:val="en-US"/>
        </w:rPr>
        <w:t>Storage</w:t>
      </w:r>
    </w:p>
    <w:p w14:paraId="6BB205B5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ind w:right="577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Contamination of soils, groundwater, or surface water resources, due to accidental spills during transfer,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mixing, and storage of pesticides should be prevented by following the hazardous materials storage and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handling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recommendations. These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include:</w:t>
      </w:r>
    </w:p>
    <w:p w14:paraId="2791D203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en-US"/>
        </w:rPr>
      </w:pPr>
    </w:p>
    <w:p w14:paraId="20328E3D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1"/>
        </w:tabs>
        <w:autoSpaceDE w:val="0"/>
        <w:autoSpaceDN w:val="0"/>
        <w:spacing w:before="1" w:after="0" w:line="240" w:lineRule="auto"/>
        <w:ind w:right="575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Pesticides should be stored in their original packaging, in a dedicated, dry, cool, frost-free, and well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aerated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location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can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locked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properly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identified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signs,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access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limited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authorized people.</w:t>
      </w:r>
    </w:p>
    <w:p w14:paraId="4E878922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1"/>
        </w:tabs>
        <w:autoSpaceDE w:val="0"/>
        <w:autoSpaceDN w:val="0"/>
        <w:spacing w:after="0" w:line="240" w:lineRule="auto"/>
        <w:ind w:right="578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No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human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animal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food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may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stored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this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location.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storeroom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should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also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designed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spill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containment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measures and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sited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consideration</w:t>
      </w:r>
    </w:p>
    <w:p w14:paraId="40A4C86D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potential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for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contamination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soil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water resources.</w:t>
      </w:r>
    </w:p>
    <w:p w14:paraId="0CA9C6BB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1"/>
        </w:tabs>
        <w:autoSpaceDE w:val="0"/>
        <w:autoSpaceDN w:val="0"/>
        <w:spacing w:after="0" w:line="240" w:lineRule="auto"/>
        <w:ind w:right="573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Mixing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transfer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should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undertaken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by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trained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personnel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ventilated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well-lit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areas,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using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containers designed and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dedicated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for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this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purpose.</w:t>
      </w:r>
    </w:p>
    <w:p w14:paraId="6839B232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lang w:val="en-US"/>
        </w:rPr>
        <w:sectPr w:rsidR="00507ECF" w:rsidRPr="00507ECF">
          <w:pgSz w:w="12240" w:h="15840"/>
          <w:pgMar w:top="1360" w:right="860" w:bottom="1200" w:left="1340" w:header="0" w:footer="1012" w:gutter="0"/>
          <w:cols w:space="720"/>
        </w:sectPr>
      </w:pPr>
    </w:p>
    <w:p w14:paraId="08762632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1"/>
        </w:tabs>
        <w:autoSpaceDE w:val="0"/>
        <w:autoSpaceDN w:val="0"/>
        <w:spacing w:before="79" w:after="0" w:line="240" w:lineRule="auto"/>
        <w:ind w:right="573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lastRenderedPageBreak/>
        <w:t>Containers should not be used for any other purpose (</w:t>
      </w:r>
      <w:proofErr w:type="gramStart"/>
      <w:r w:rsidRPr="00507ECF">
        <w:rPr>
          <w:rFonts w:ascii="Calibri" w:eastAsia="Calibri" w:hAnsi="Calibri" w:cs="Calibri"/>
          <w:lang w:val="en-US"/>
        </w:rPr>
        <w:t>e.g.</w:t>
      </w:r>
      <w:proofErr w:type="gramEnd"/>
      <w:r w:rsidRPr="00507ECF">
        <w:rPr>
          <w:rFonts w:ascii="Calibri" w:eastAsia="Calibri" w:hAnsi="Calibri" w:cs="Calibri"/>
          <w:lang w:val="en-US"/>
        </w:rPr>
        <w:t xml:space="preserve"> drinking water). Contaminated containers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should be handled as hazardous waste and should be disposed in specially designated for hazardous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wastes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sites.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Ideally,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disposal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containers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contaminated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should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done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manner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consistent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 FAO guidelines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manufacturer's directions.</w:t>
      </w:r>
    </w:p>
    <w:p w14:paraId="37A41392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1"/>
        </w:tabs>
        <w:autoSpaceDE w:val="0"/>
        <w:autoSpaceDN w:val="0"/>
        <w:spacing w:after="0" w:line="240" w:lineRule="auto"/>
        <w:ind w:right="575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Purchase and store no more pesticide than needed and rotate stock using a “first-in, first out”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principle so that pesticides do not become obsolete. Additionally, the use of obsolete pesticides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should be avoided under all circumstances. A management plan that includes measures for 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containment,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storage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ultimate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destruction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all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obsolete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stocks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should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prepared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 xml:space="preserve">accordance </w:t>
      </w:r>
      <w:proofErr w:type="gramStart"/>
      <w:r w:rsidRPr="00507ECF">
        <w:rPr>
          <w:rFonts w:ascii="Calibri" w:eastAsia="Calibri" w:hAnsi="Calibri" w:cs="Calibri"/>
          <w:lang w:val="en-US"/>
        </w:rPr>
        <w:t>to</w:t>
      </w:r>
      <w:proofErr w:type="gramEnd"/>
      <w:r w:rsidRPr="00507ECF">
        <w:rPr>
          <w:rFonts w:ascii="Calibri" w:eastAsia="Calibri" w:hAnsi="Calibri" w:cs="Calibri"/>
          <w:lang w:val="en-US"/>
        </w:rPr>
        <w:t xml:space="preserve"> guidelines by FAO and consistent with country commitments under the Stockholm,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Rotterdam and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Basel Conventions.</w:t>
      </w:r>
    </w:p>
    <w:p w14:paraId="2C8FA5DA" w14:textId="77777777" w:rsidR="00507ECF" w:rsidRPr="00507ECF" w:rsidRDefault="00507ECF" w:rsidP="00507ECF">
      <w:pPr>
        <w:widowControl w:val="0"/>
        <w:numPr>
          <w:ilvl w:val="0"/>
          <w:numId w:val="10"/>
        </w:numPr>
        <w:tabs>
          <w:tab w:val="left" w:pos="461"/>
        </w:tabs>
        <w:autoSpaceDE w:val="0"/>
        <w:autoSpaceDN w:val="0"/>
        <w:spacing w:before="1" w:after="0" w:line="240" w:lineRule="auto"/>
        <w:ind w:right="575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Collect rinse water from equipment cleaning for reuse (such as for the dilution of identical pesticides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concentrations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used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for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application);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ensure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protective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clothing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worn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during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application is either cleaned or disposed of in an environmentally responsible manner; maintain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records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effectiveness.</w:t>
      </w:r>
    </w:p>
    <w:p w14:paraId="1DDA5F8F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en-US"/>
        </w:rPr>
      </w:pPr>
    </w:p>
    <w:p w14:paraId="5D90AFBD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Calibri" w:eastAsia="Calibri" w:hAnsi="Calibri" w:cs="Calibri"/>
          <w:b/>
          <w:bCs/>
          <w:lang w:val="en-US"/>
        </w:rPr>
      </w:pPr>
      <w:r w:rsidRPr="00507ECF">
        <w:rPr>
          <w:rFonts w:ascii="Calibri" w:eastAsia="Calibri" w:hAnsi="Calibri" w:cs="Calibri"/>
          <w:b/>
          <w:bCs/>
          <w:lang w:val="en-US"/>
        </w:rPr>
        <w:t>Pest</w:t>
      </w:r>
      <w:r w:rsidRPr="00507ECF">
        <w:rPr>
          <w:rFonts w:ascii="Calibri" w:eastAsia="Calibri" w:hAnsi="Calibri" w:cs="Calibri"/>
          <w:b/>
          <w:bCs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bCs/>
          <w:lang w:val="en-US"/>
        </w:rPr>
        <w:t>Management</w:t>
      </w:r>
      <w:r w:rsidRPr="00507ECF">
        <w:rPr>
          <w:rFonts w:ascii="Calibri" w:eastAsia="Calibri" w:hAnsi="Calibri" w:cs="Calibri"/>
          <w:b/>
          <w:bCs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bCs/>
          <w:lang w:val="en-US"/>
        </w:rPr>
        <w:t>Plan</w:t>
      </w:r>
      <w:r w:rsidRPr="00507ECF">
        <w:rPr>
          <w:rFonts w:ascii="Calibri" w:eastAsia="Calibri" w:hAnsi="Calibri" w:cs="Calibri"/>
          <w:b/>
          <w:bCs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bCs/>
          <w:lang w:val="en-US"/>
        </w:rPr>
        <w:t>(PMP)</w:t>
      </w:r>
    </w:p>
    <w:p w14:paraId="12B2C7BF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ind w:right="572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When there are significant pest management issues identified, a Pest Management Plan (PMP) will need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 be prepared.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 PMP is also prepared when pest control products represent a large component of 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sub-project. The PMP is a comprehensive framework through which pest management is defined and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accomplished. The PMP should identify elements of the program to include health and environmental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safety, pest identification, and pest management, as well as pesticide storage, transportation, use and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disposal. The PMP is to be used as a tool to reduce reliance on pesticides, to enhance environmental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protection, and to maximize the use of integrated pest management techniques. The PMP should apply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 all the activities and individuals working on the sub-project or activity. The PMP should be consistent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 IPM and emphasize that non-chemical control efforts will be used to the maximum extent possible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before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are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used.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outline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 a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PMP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is provided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below:</w:t>
      </w:r>
    </w:p>
    <w:p w14:paraId="6FA594F2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en-US"/>
        </w:rPr>
      </w:pPr>
    </w:p>
    <w:p w14:paraId="3E4FE859" w14:textId="77777777" w:rsidR="00507ECF" w:rsidRPr="00507ECF" w:rsidRDefault="00507ECF" w:rsidP="00507ECF">
      <w:pPr>
        <w:widowControl w:val="0"/>
        <w:autoSpaceDE w:val="0"/>
        <w:autoSpaceDN w:val="0"/>
        <w:spacing w:before="181" w:after="0" w:line="240" w:lineRule="auto"/>
        <w:jc w:val="both"/>
        <w:rPr>
          <w:rFonts w:ascii="Calibri" w:eastAsia="Calibri" w:hAnsi="Calibri" w:cs="Calibri"/>
          <w:b/>
          <w:lang w:val="en-US"/>
        </w:rPr>
      </w:pPr>
      <w:r w:rsidRPr="00507ECF">
        <w:rPr>
          <w:rFonts w:ascii="Calibri" w:eastAsia="Calibri" w:hAnsi="Calibri" w:cs="Calibri"/>
          <w:b/>
          <w:u w:val="single"/>
          <w:lang w:val="en-US"/>
        </w:rPr>
        <w:t>Grant</w:t>
      </w:r>
      <w:r w:rsidRPr="00507ECF">
        <w:rPr>
          <w:rFonts w:ascii="Calibri" w:eastAsia="Calibri" w:hAnsi="Calibri" w:cs="Calibri"/>
          <w:b/>
          <w:spacing w:val="-4"/>
          <w:u w:val="single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u w:val="single"/>
          <w:lang w:val="en-US"/>
        </w:rPr>
        <w:t>Summary</w:t>
      </w:r>
    </w:p>
    <w:p w14:paraId="1A916F7B" w14:textId="77777777" w:rsidR="00507ECF" w:rsidRPr="00507ECF" w:rsidRDefault="00507ECF" w:rsidP="00507ECF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b/>
          <w:sz w:val="10"/>
          <w:lang w:val="en-US"/>
        </w:rPr>
      </w:pPr>
    </w:p>
    <w:p w14:paraId="586E90A8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56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Grantee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organization.</w:t>
      </w:r>
    </w:p>
    <w:p w14:paraId="24B0681B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1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Grant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title.</w:t>
      </w:r>
    </w:p>
    <w:p w14:paraId="1E969CF1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after="0" w:line="267" w:lineRule="exact"/>
        <w:ind w:hanging="361"/>
        <w:rPr>
          <w:rFonts w:ascii="Calibri" w:eastAsia="Calibri" w:hAnsi="Calibri" w:cs="Calibri"/>
          <w:i/>
          <w:lang w:val="en-US"/>
        </w:rPr>
      </w:pPr>
      <w:r w:rsidRPr="00507ECF">
        <w:rPr>
          <w:rFonts w:ascii="Calibri" w:eastAsia="Calibri" w:hAnsi="Calibri" w:cs="Calibri"/>
          <w:lang w:val="en-US"/>
        </w:rPr>
        <w:t>Grant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number</w:t>
      </w:r>
      <w:r w:rsidRPr="00507ECF">
        <w:rPr>
          <w:rFonts w:ascii="Calibri" w:eastAsia="Calibri" w:hAnsi="Calibri" w:cs="Calibri"/>
          <w:i/>
          <w:lang w:val="en-US"/>
        </w:rPr>
        <w:t>.</w:t>
      </w:r>
    </w:p>
    <w:p w14:paraId="130F87D2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after="0" w:line="267" w:lineRule="exact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Grant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amount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(US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dollars).</w:t>
      </w:r>
    </w:p>
    <w:p w14:paraId="55DA3497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Proposed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dates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grant.</w:t>
      </w:r>
    </w:p>
    <w:p w14:paraId="2F2072A0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Countries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territories where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sub-project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will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undertaken.</w:t>
      </w:r>
    </w:p>
    <w:p w14:paraId="0ADA41F0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1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Summary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sub-project.</w:t>
      </w:r>
    </w:p>
    <w:p w14:paraId="7220578C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Date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preparation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 this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document.</w:t>
      </w:r>
    </w:p>
    <w:p w14:paraId="5DCB7B03" w14:textId="77777777" w:rsidR="00507ECF" w:rsidRPr="00507ECF" w:rsidRDefault="00507ECF" w:rsidP="00507ECF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623B0452" w14:textId="77777777" w:rsidR="00507ECF" w:rsidRPr="00507ECF" w:rsidRDefault="00507ECF" w:rsidP="00507ECF">
      <w:pPr>
        <w:widowControl w:val="0"/>
        <w:autoSpaceDE w:val="0"/>
        <w:autoSpaceDN w:val="0"/>
        <w:spacing w:before="1" w:after="0"/>
        <w:ind w:right="573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b/>
          <w:u w:val="single"/>
          <w:lang w:val="en-US"/>
        </w:rPr>
        <w:t>Pest Management Approach</w:t>
      </w:r>
      <w:r w:rsidRPr="00507ECF">
        <w:rPr>
          <w:rFonts w:ascii="Calibri" w:eastAsia="Calibri" w:hAnsi="Calibri" w:cs="Calibri"/>
          <w:b/>
          <w:lang w:val="en-US"/>
        </w:rPr>
        <w:t xml:space="preserve">: </w:t>
      </w:r>
      <w:r w:rsidRPr="00507ECF">
        <w:rPr>
          <w:rFonts w:ascii="Calibri" w:eastAsia="Calibri" w:hAnsi="Calibri" w:cs="Calibri"/>
          <w:lang w:val="en-US"/>
        </w:rPr>
        <w:t>This section should describe your understanding of the problem, your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experience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management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issues,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your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proposed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actions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during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sub-project.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Specifically,</w:t>
      </w:r>
      <w:r w:rsidRPr="00507ECF">
        <w:rPr>
          <w:rFonts w:ascii="Calibri" w:eastAsia="Calibri" w:hAnsi="Calibri" w:cs="Calibri"/>
          <w:spacing w:val="-4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what do you intend to do and how will you do it? The information presented should include methods of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application,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proofErr w:type="gramStart"/>
      <w:r w:rsidRPr="00507ECF">
        <w:rPr>
          <w:rFonts w:ascii="Calibri" w:eastAsia="Calibri" w:hAnsi="Calibri" w:cs="Calibri"/>
          <w:lang w:val="en-US"/>
        </w:rPr>
        <w:t>e.g.</w:t>
      </w:r>
      <w:proofErr w:type="gramEnd"/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by hand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via aerial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spraying.</w:t>
      </w:r>
    </w:p>
    <w:p w14:paraId="0D219CA7" w14:textId="77777777" w:rsidR="00507ECF" w:rsidRPr="00507ECF" w:rsidRDefault="00507ECF" w:rsidP="00507ECF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lang w:val="en-US"/>
        </w:rPr>
      </w:pPr>
    </w:p>
    <w:p w14:paraId="5D83647E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Current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anticipated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 problems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relevant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sub-project.</w:t>
      </w:r>
    </w:p>
    <w:p w14:paraId="14B32DF6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20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Current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proposed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management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practices.</w:t>
      </w:r>
    </w:p>
    <w:p w14:paraId="38F6F755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Relevant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integrated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management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experience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within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sub-project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 xml:space="preserve">area, </w:t>
      </w:r>
      <w:proofErr w:type="gramStart"/>
      <w:r w:rsidRPr="00507ECF">
        <w:rPr>
          <w:rFonts w:ascii="Calibri" w:eastAsia="Calibri" w:hAnsi="Calibri" w:cs="Calibri"/>
          <w:lang w:val="en-US"/>
        </w:rPr>
        <w:t>country</w:t>
      </w:r>
      <w:proofErr w:type="gramEnd"/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region.</w:t>
      </w:r>
    </w:p>
    <w:p w14:paraId="757B3DDC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en-US"/>
        </w:rPr>
        <w:sectPr w:rsidR="00507ECF" w:rsidRPr="00507ECF">
          <w:pgSz w:w="12240" w:h="15840"/>
          <w:pgMar w:top="1360" w:right="860" w:bottom="1200" w:left="1340" w:header="0" w:footer="1012" w:gutter="0"/>
          <w:cols w:space="720"/>
        </w:sectPr>
      </w:pPr>
    </w:p>
    <w:p w14:paraId="140113CA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39" w:after="0" w:line="240" w:lineRule="auto"/>
        <w:ind w:right="574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lastRenderedPageBreak/>
        <w:t>Assessment</w:t>
      </w:r>
      <w:r w:rsidRPr="00507ECF">
        <w:rPr>
          <w:rFonts w:ascii="Calibri" w:eastAsia="Calibri" w:hAnsi="Calibri" w:cs="Calibri"/>
          <w:spacing w:val="4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3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proposed</w:t>
      </w:r>
      <w:r w:rsidRPr="00507ECF">
        <w:rPr>
          <w:rFonts w:ascii="Calibri" w:eastAsia="Calibri" w:hAnsi="Calibri" w:cs="Calibri"/>
          <w:spacing w:val="3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</w:t>
      </w:r>
      <w:r w:rsidRPr="00507ECF">
        <w:rPr>
          <w:rFonts w:ascii="Calibri" w:eastAsia="Calibri" w:hAnsi="Calibri" w:cs="Calibri"/>
          <w:spacing w:val="3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current</w:t>
      </w:r>
      <w:r w:rsidRPr="00507ECF">
        <w:rPr>
          <w:rFonts w:ascii="Calibri" w:eastAsia="Calibri" w:hAnsi="Calibri" w:cs="Calibri"/>
          <w:spacing w:val="4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</w:t>
      </w:r>
      <w:r w:rsidRPr="00507ECF">
        <w:rPr>
          <w:rFonts w:ascii="Calibri" w:eastAsia="Calibri" w:hAnsi="Calibri" w:cs="Calibri"/>
          <w:spacing w:val="4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management</w:t>
      </w:r>
      <w:r w:rsidRPr="00507ECF">
        <w:rPr>
          <w:rFonts w:ascii="Calibri" w:eastAsia="Calibri" w:hAnsi="Calibri" w:cs="Calibri"/>
          <w:spacing w:val="4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approach</w:t>
      </w:r>
      <w:r w:rsidRPr="00507ECF">
        <w:rPr>
          <w:rFonts w:ascii="Calibri" w:eastAsia="Calibri" w:hAnsi="Calibri" w:cs="Calibri"/>
          <w:spacing w:val="4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4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recommendations</w:t>
      </w:r>
      <w:r w:rsidRPr="00507ECF">
        <w:rPr>
          <w:rFonts w:ascii="Calibri" w:eastAsia="Calibri" w:hAnsi="Calibri" w:cs="Calibri"/>
          <w:spacing w:val="3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for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adjustment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where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necessary.</w:t>
      </w:r>
    </w:p>
    <w:p w14:paraId="0860F165" w14:textId="77777777" w:rsidR="00507ECF" w:rsidRPr="00507ECF" w:rsidRDefault="00507ECF" w:rsidP="00507ECF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lang w:val="en-US"/>
        </w:rPr>
      </w:pPr>
    </w:p>
    <w:p w14:paraId="0A196E56" w14:textId="77777777" w:rsidR="00507ECF" w:rsidRPr="00507ECF" w:rsidRDefault="00507ECF" w:rsidP="00507ECF">
      <w:pPr>
        <w:widowControl w:val="0"/>
        <w:autoSpaceDE w:val="0"/>
        <w:autoSpaceDN w:val="0"/>
        <w:spacing w:after="0"/>
        <w:ind w:right="573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b/>
          <w:u w:val="single"/>
          <w:lang w:val="en-US"/>
        </w:rPr>
        <w:t>Pesticide</w:t>
      </w:r>
      <w:r w:rsidRPr="00507ECF">
        <w:rPr>
          <w:rFonts w:ascii="Calibri" w:eastAsia="Calibri" w:hAnsi="Calibri" w:cs="Calibri"/>
          <w:b/>
          <w:spacing w:val="-8"/>
          <w:u w:val="single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u w:val="single"/>
          <w:lang w:val="en-US"/>
        </w:rPr>
        <w:t>Selection</w:t>
      </w:r>
      <w:r w:rsidRPr="00507ECF">
        <w:rPr>
          <w:rFonts w:ascii="Calibri" w:eastAsia="Calibri" w:hAnsi="Calibri" w:cs="Calibri"/>
          <w:b/>
          <w:spacing w:val="-5"/>
          <w:u w:val="single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u w:val="single"/>
          <w:lang w:val="en-US"/>
        </w:rPr>
        <w:t>and</w:t>
      </w:r>
      <w:r w:rsidRPr="00507ECF">
        <w:rPr>
          <w:rFonts w:ascii="Calibri" w:eastAsia="Calibri" w:hAnsi="Calibri" w:cs="Calibri"/>
          <w:b/>
          <w:spacing w:val="-6"/>
          <w:u w:val="single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u w:val="single"/>
          <w:lang w:val="en-US"/>
        </w:rPr>
        <w:t>Use</w:t>
      </w:r>
      <w:r w:rsidRPr="00507ECF">
        <w:rPr>
          <w:rFonts w:ascii="Calibri" w:eastAsia="Calibri" w:hAnsi="Calibri" w:cs="Calibri"/>
          <w:b/>
          <w:lang w:val="en-US"/>
        </w:rPr>
        <w:t>:</w:t>
      </w:r>
      <w:r w:rsidRPr="00507ECF">
        <w:rPr>
          <w:rFonts w:ascii="Calibri" w:eastAsia="Calibri" w:hAnsi="Calibri" w:cs="Calibri"/>
          <w:b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This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section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should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provide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comprehensive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understanding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</w:t>
      </w:r>
      <w:r w:rsidRPr="00507ECF">
        <w:rPr>
          <w:rFonts w:ascii="Calibri" w:eastAsia="Calibri" w:hAnsi="Calibri" w:cs="Calibri"/>
          <w:spacing w:val="-4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 will be selected, why it was selected and what efforts were made to assess risks to human health.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Note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this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section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should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also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present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information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potential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impacts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selected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pesticide(s)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will have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on natural ecosystems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 non-target species.</w:t>
      </w:r>
    </w:p>
    <w:p w14:paraId="0CAA8707" w14:textId="77777777" w:rsidR="00507ECF" w:rsidRPr="00507ECF" w:rsidRDefault="00507ECF" w:rsidP="00507ECF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lang w:val="en-US"/>
        </w:rPr>
      </w:pPr>
    </w:p>
    <w:p w14:paraId="050ACA59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after="0" w:line="240" w:lineRule="auto"/>
        <w:ind w:right="575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Description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present,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proposed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and/or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envisaged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use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assessment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whether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such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use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is in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line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international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good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practice.</w:t>
      </w:r>
    </w:p>
    <w:p w14:paraId="0A0171A8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1" w:after="0" w:line="256" w:lineRule="auto"/>
        <w:ind w:right="57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spacing w:val="-1"/>
          <w:lang w:val="en-US"/>
        </w:rPr>
        <w:t>Indication</w:t>
      </w:r>
      <w:r w:rsidRPr="00507ECF">
        <w:rPr>
          <w:rFonts w:ascii="Calibri" w:eastAsia="Calibri" w:hAnsi="Calibri" w:cs="Calibri"/>
          <w:spacing w:val="-13"/>
          <w:lang w:val="en-US"/>
        </w:rPr>
        <w:t xml:space="preserve"> </w:t>
      </w:r>
      <w:r w:rsidRPr="00507ECF">
        <w:rPr>
          <w:rFonts w:ascii="Calibri" w:eastAsia="Calibri" w:hAnsi="Calibri" w:cs="Calibri"/>
          <w:spacing w:val="-1"/>
          <w:lang w:val="en-US"/>
        </w:rPr>
        <w:t>of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spacing w:val="-1"/>
          <w:lang w:val="en-US"/>
        </w:rPr>
        <w:t>the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spacing w:val="-1"/>
          <w:lang w:val="en-US"/>
        </w:rPr>
        <w:t>type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quantity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financed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by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CEPF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grant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(in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volume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dollar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value)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and/or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assessment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 increase in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use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resulting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from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sub-project.</w:t>
      </w:r>
    </w:p>
    <w:p w14:paraId="7471EBC8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3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Chemical,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proofErr w:type="gramStart"/>
      <w:r w:rsidRPr="00507ECF">
        <w:rPr>
          <w:rFonts w:ascii="Calibri" w:eastAsia="Calibri" w:hAnsi="Calibri" w:cs="Calibri"/>
          <w:lang w:val="en-US"/>
        </w:rPr>
        <w:t>trade</w:t>
      </w:r>
      <w:proofErr w:type="gramEnd"/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common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names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pesticide(s)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used.</w:t>
      </w:r>
    </w:p>
    <w:p w14:paraId="516F48DF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23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Form(s) in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which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pesticide(s) will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used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(e.g.,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pellet,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block,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spray).</w:t>
      </w:r>
    </w:p>
    <w:p w14:paraId="354B7E89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22" w:after="0" w:line="240" w:lineRule="auto"/>
        <w:ind w:right="57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Specific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geographic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description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where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pesticide(s)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will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applied: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province,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district,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municipality,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landowners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[do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not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give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names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individual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persons],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map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coordinates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(if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available);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total area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(hectares) to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which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pesticide(s) will be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applied.</w:t>
      </w:r>
    </w:p>
    <w:p w14:paraId="2C421A59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after="0" w:line="240" w:lineRule="auto"/>
        <w:ind w:right="575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 xml:space="preserve">Assessment of environmental, </w:t>
      </w:r>
      <w:proofErr w:type="gramStart"/>
      <w:r w:rsidRPr="00507ECF">
        <w:rPr>
          <w:rFonts w:ascii="Calibri" w:eastAsia="Calibri" w:hAnsi="Calibri" w:cs="Calibri"/>
          <w:lang w:val="en-US"/>
        </w:rPr>
        <w:t>occupational</w:t>
      </w:r>
      <w:proofErr w:type="gramEnd"/>
      <w:r w:rsidRPr="00507ECF">
        <w:rPr>
          <w:rFonts w:ascii="Calibri" w:eastAsia="Calibri" w:hAnsi="Calibri" w:cs="Calibri"/>
          <w:lang w:val="en-US"/>
        </w:rPr>
        <w:t xml:space="preserve"> and public health risks associated with the transport,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storage, handling and use of the proposed products under local circumstances, and the disposal of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empty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containers.</w:t>
      </w:r>
    </w:p>
    <w:p w14:paraId="7EF9943B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after="0" w:line="240" w:lineRule="auto"/>
        <w:ind w:right="570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Description of plans and results for tracking of damage to natural ecosystems and/or harm to non-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target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species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prior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application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proofErr w:type="gramStart"/>
      <w:r w:rsidRPr="00507ECF">
        <w:rPr>
          <w:rFonts w:ascii="Calibri" w:eastAsia="Calibri" w:hAnsi="Calibri" w:cs="Calibri"/>
          <w:lang w:val="en-US"/>
        </w:rPr>
        <w:t>subsequent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proofErr w:type="gramEnd"/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application.</w:t>
      </w:r>
    </w:p>
    <w:p w14:paraId="47B89BB6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after="0" w:line="256" w:lineRule="auto"/>
        <w:ind w:right="575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Prerequisites and/or measures required to reduce specific risks associated with envisaged pesticide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use under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sub-project (e.g.,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protective gear, training,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upgrading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storage facilities,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etc.).</w:t>
      </w:r>
    </w:p>
    <w:p w14:paraId="103A6DC3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1" w:after="0" w:line="240" w:lineRule="auto"/>
        <w:ind w:right="570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Basis of selection of pesticide(s) authorized for procurement under 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sub-project, taking into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consideration the World Bank Group’s Environmental, Health, and Safety Guidelines</w:t>
      </w:r>
      <w:r w:rsidRPr="00507ECF">
        <w:rPr>
          <w:rFonts w:ascii="Calibri" w:eastAsia="Calibri" w:hAnsi="Calibri" w:cs="Calibri"/>
          <w:vertAlign w:val="superscript"/>
          <w:lang w:val="en-US"/>
        </w:rPr>
        <w:t>8</w:t>
      </w:r>
      <w:r w:rsidRPr="00507ECF">
        <w:rPr>
          <w:rFonts w:ascii="Calibri" w:eastAsia="Calibri" w:hAnsi="Calibri" w:cs="Calibri"/>
          <w:lang w:val="en-US"/>
        </w:rPr>
        <w:t xml:space="preserve"> and the World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Health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Organization’s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Recommended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Classification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by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Hazard</w:t>
      </w:r>
      <w:r w:rsidRPr="00507ECF">
        <w:rPr>
          <w:rFonts w:ascii="Calibri" w:eastAsia="Calibri" w:hAnsi="Calibri" w:cs="Calibri"/>
          <w:vertAlign w:val="superscript"/>
          <w:lang w:val="en-US"/>
        </w:rPr>
        <w:t>9</w:t>
      </w:r>
      <w:r w:rsidRPr="00507ECF">
        <w:rPr>
          <w:rFonts w:ascii="Calibri" w:eastAsia="Calibri" w:hAnsi="Calibri" w:cs="Calibri"/>
          <w:lang w:val="en-US"/>
        </w:rPr>
        <w:t>,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risks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identified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under</w:t>
      </w:r>
      <w:r w:rsidRPr="00507ECF">
        <w:rPr>
          <w:rFonts w:ascii="Calibri" w:eastAsia="Calibri" w:hAnsi="Calibri" w:cs="Calibri"/>
          <w:spacing w:val="-4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Section 19, and the availability of newer and less hazardous products and techniques (</w:t>
      </w:r>
      <w:proofErr w:type="gramStart"/>
      <w:r w:rsidRPr="00507ECF">
        <w:rPr>
          <w:rFonts w:ascii="Calibri" w:eastAsia="Calibri" w:hAnsi="Calibri" w:cs="Calibri"/>
          <w:lang w:val="en-US"/>
        </w:rPr>
        <w:t>e.g.</w:t>
      </w:r>
      <w:proofErr w:type="gramEnd"/>
      <w:r w:rsidRPr="00507ECF">
        <w:rPr>
          <w:rFonts w:ascii="Calibri" w:eastAsia="Calibri" w:hAnsi="Calibri" w:cs="Calibri"/>
          <w:lang w:val="en-US"/>
        </w:rPr>
        <w:t xml:space="preserve"> bio-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pesticides,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traps).</w:t>
      </w:r>
    </w:p>
    <w:p w14:paraId="2C9180BF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Name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address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source of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selected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[do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not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give names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individual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persons].</w:t>
      </w:r>
    </w:p>
    <w:p w14:paraId="6504EDFC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Name and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address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vendor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selected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[do not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give names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individual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persons].</w:t>
      </w:r>
    </w:p>
    <w:p w14:paraId="092ACB25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19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Name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address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facility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where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will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be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stored.</w:t>
      </w:r>
    </w:p>
    <w:p w14:paraId="49C001D0" w14:textId="77777777" w:rsidR="00507ECF" w:rsidRPr="00507ECF" w:rsidRDefault="00507ECF" w:rsidP="00507ECF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sz w:val="24"/>
          <w:lang w:val="en-US"/>
        </w:rPr>
      </w:pPr>
    </w:p>
    <w:p w14:paraId="66126B51" w14:textId="77777777" w:rsidR="00507ECF" w:rsidRPr="00507ECF" w:rsidRDefault="00507ECF" w:rsidP="00507ECF">
      <w:pPr>
        <w:widowControl w:val="0"/>
        <w:autoSpaceDE w:val="0"/>
        <w:autoSpaceDN w:val="0"/>
        <w:spacing w:after="0"/>
        <w:ind w:right="572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b/>
          <w:u w:val="single"/>
          <w:lang w:val="en-US"/>
        </w:rPr>
        <w:t>Policy</w:t>
      </w:r>
      <w:r w:rsidRPr="00507ECF">
        <w:rPr>
          <w:rFonts w:ascii="Calibri" w:eastAsia="Calibri" w:hAnsi="Calibri" w:cs="Calibri"/>
          <w:b/>
          <w:spacing w:val="1"/>
          <w:u w:val="single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u w:val="single"/>
          <w:lang w:val="en-US"/>
        </w:rPr>
        <w:t>and</w:t>
      </w:r>
      <w:r w:rsidRPr="00507ECF">
        <w:rPr>
          <w:rFonts w:ascii="Calibri" w:eastAsia="Calibri" w:hAnsi="Calibri" w:cs="Calibri"/>
          <w:b/>
          <w:spacing w:val="1"/>
          <w:u w:val="single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u w:val="single"/>
          <w:lang w:val="en-US"/>
        </w:rPr>
        <w:t>regulatory</w:t>
      </w:r>
      <w:r w:rsidRPr="00507ECF">
        <w:rPr>
          <w:rFonts w:ascii="Calibri" w:eastAsia="Calibri" w:hAnsi="Calibri" w:cs="Calibri"/>
          <w:b/>
          <w:spacing w:val="1"/>
          <w:u w:val="single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u w:val="single"/>
          <w:lang w:val="en-US"/>
        </w:rPr>
        <w:t>framework,</w:t>
      </w:r>
      <w:r w:rsidRPr="00507ECF">
        <w:rPr>
          <w:rFonts w:ascii="Calibri" w:eastAsia="Calibri" w:hAnsi="Calibri" w:cs="Calibri"/>
          <w:b/>
          <w:spacing w:val="1"/>
          <w:u w:val="single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u w:val="single"/>
          <w:lang w:val="en-US"/>
        </w:rPr>
        <w:t>and</w:t>
      </w:r>
      <w:r w:rsidRPr="00507ECF">
        <w:rPr>
          <w:rFonts w:ascii="Calibri" w:eastAsia="Calibri" w:hAnsi="Calibri" w:cs="Calibri"/>
          <w:b/>
          <w:spacing w:val="1"/>
          <w:u w:val="single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u w:val="single"/>
          <w:lang w:val="en-US"/>
        </w:rPr>
        <w:t>institutional</w:t>
      </w:r>
      <w:r w:rsidRPr="00507ECF">
        <w:rPr>
          <w:rFonts w:ascii="Calibri" w:eastAsia="Calibri" w:hAnsi="Calibri" w:cs="Calibri"/>
          <w:b/>
          <w:spacing w:val="1"/>
          <w:u w:val="single"/>
          <w:lang w:val="en-US"/>
        </w:rPr>
        <w:t xml:space="preserve"> </w:t>
      </w:r>
      <w:r w:rsidRPr="00507ECF">
        <w:rPr>
          <w:rFonts w:ascii="Calibri" w:eastAsia="Calibri" w:hAnsi="Calibri" w:cs="Calibri"/>
          <w:b/>
          <w:u w:val="single"/>
          <w:lang w:val="en-US"/>
        </w:rPr>
        <w:t>capacity</w:t>
      </w:r>
      <w:r w:rsidRPr="00507ECF">
        <w:rPr>
          <w:rFonts w:ascii="Calibri" w:eastAsia="Calibri" w:hAnsi="Calibri" w:cs="Calibri"/>
          <w:b/>
          <w:lang w:val="en-US"/>
        </w:rPr>
        <w:t>:</w:t>
      </w:r>
      <w:r w:rsidRPr="00507ECF">
        <w:rPr>
          <w:rFonts w:ascii="Calibri" w:eastAsia="Calibri" w:hAnsi="Calibri" w:cs="Calibri"/>
          <w:b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This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section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should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describe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institutional and legal framework under which the pesticide(s) will be applied, with reference to 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documentation and standards required under local and national law and international good practice.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Where a particular pesticide is not regulated at the target site, you must identify similar pesticides and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 applicable regulation in neighboring countries that could apply, and international good practice. You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must also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explain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why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this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proofErr w:type="gramStart"/>
      <w:r w:rsidRPr="00507ECF">
        <w:rPr>
          <w:rFonts w:ascii="Calibri" w:eastAsia="Calibri" w:hAnsi="Calibri" w:cs="Calibri"/>
          <w:lang w:val="en-US"/>
        </w:rPr>
        <w:t>particular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</w:t>
      </w:r>
      <w:proofErr w:type="gramEnd"/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is necessary,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even in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absence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national laws.</w:t>
      </w:r>
    </w:p>
    <w:p w14:paraId="6BABEBB3" w14:textId="77777777" w:rsidR="00507ECF" w:rsidRPr="00507ECF" w:rsidRDefault="00507ECF" w:rsidP="00507ECF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lang w:val="en-US"/>
        </w:rPr>
      </w:pPr>
    </w:p>
    <w:p w14:paraId="3D7E13BC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Policies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on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plant/animal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protection,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integrated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management,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humane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treatment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animals.</w:t>
      </w:r>
    </w:p>
    <w:p w14:paraId="28C7E7BE" w14:textId="2C052B9C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  <w:lang w:val="en-US"/>
        </w:rPr>
      </w:pPr>
      <w:r w:rsidRPr="00507ECF">
        <w:rPr>
          <w:rFonts w:ascii="Calibri" w:eastAsia="Calibri" w:hAnsi="Calibri" w:cs="Calibri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9A702B" wp14:editId="366717B4">
                <wp:simplePos x="0" y="0"/>
                <wp:positionH relativeFrom="page">
                  <wp:posOffset>914400</wp:posOffset>
                </wp:positionH>
                <wp:positionV relativeFrom="paragraph">
                  <wp:posOffset>203200</wp:posOffset>
                </wp:positionV>
                <wp:extent cx="1828800" cy="8890"/>
                <wp:effectExtent l="0" t="0" r="0" b="635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565E2" id="Rectangle 2" o:spid="_x0000_s1026" style="position:absolute;margin-left:1in;margin-top:16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BsDbj7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181232B3" w14:textId="77777777" w:rsidR="00507ECF" w:rsidRPr="00507ECF" w:rsidRDefault="00507ECF" w:rsidP="00507ECF">
      <w:pPr>
        <w:widowControl w:val="0"/>
        <w:autoSpaceDE w:val="0"/>
        <w:autoSpaceDN w:val="0"/>
        <w:spacing w:before="73" w:after="0" w:line="243" w:lineRule="exact"/>
        <w:rPr>
          <w:rFonts w:ascii="Calibri" w:eastAsia="Calibri" w:hAnsi="Calibri" w:cs="Calibri"/>
          <w:sz w:val="20"/>
          <w:lang w:val="en-US"/>
        </w:rPr>
      </w:pPr>
      <w:r w:rsidRPr="00507ECF">
        <w:rPr>
          <w:rFonts w:ascii="Calibri" w:eastAsia="Calibri" w:hAnsi="Calibri" w:cs="Calibri"/>
          <w:w w:val="95"/>
          <w:sz w:val="20"/>
          <w:vertAlign w:val="superscript"/>
          <w:lang w:val="en-US"/>
        </w:rPr>
        <w:t>8</w:t>
      </w:r>
      <w:r w:rsidRPr="00507ECF">
        <w:rPr>
          <w:rFonts w:ascii="Calibri" w:eastAsia="Calibri" w:hAnsi="Calibri" w:cs="Calibri"/>
          <w:spacing w:val="64"/>
          <w:sz w:val="20"/>
          <w:lang w:val="en-US"/>
        </w:rPr>
        <w:t xml:space="preserve"> </w:t>
      </w:r>
      <w:r w:rsidRPr="00507ECF">
        <w:rPr>
          <w:rFonts w:ascii="Calibri" w:eastAsia="Calibri" w:hAnsi="Calibri" w:cs="Calibri"/>
          <w:spacing w:val="174"/>
          <w:sz w:val="20"/>
          <w:lang w:val="en-US"/>
        </w:rPr>
        <w:t xml:space="preserve"> </w:t>
      </w:r>
      <w:hyperlink r:id="rId5">
        <w:r w:rsidRPr="00507ECF">
          <w:rPr>
            <w:rFonts w:ascii="Calibri" w:eastAsia="Calibri" w:hAnsi="Calibri" w:cs="Calibri"/>
            <w:color w:val="0462C1"/>
            <w:w w:val="95"/>
            <w:sz w:val="20"/>
            <w:u w:val="single" w:color="0462C1"/>
            <w:lang w:val="en-US"/>
          </w:rPr>
          <w:t>https://www.ifc.org/wps/wcm/connect/29f5137d-6e17-4660-b1f9-02bf561935e5/Final%2B-</w:t>
        </w:r>
      </w:hyperlink>
    </w:p>
    <w:p w14:paraId="0D2FCC3B" w14:textId="77777777" w:rsidR="00507ECF" w:rsidRPr="00507ECF" w:rsidRDefault="00507ECF" w:rsidP="00507ECF">
      <w:pPr>
        <w:widowControl w:val="0"/>
        <w:autoSpaceDE w:val="0"/>
        <w:autoSpaceDN w:val="0"/>
        <w:spacing w:after="0" w:line="243" w:lineRule="exact"/>
        <w:rPr>
          <w:rFonts w:ascii="Calibri" w:eastAsia="Calibri" w:hAnsi="Calibri" w:cs="Calibri"/>
          <w:sz w:val="20"/>
          <w:lang w:val="en-US"/>
        </w:rPr>
      </w:pPr>
      <w:hyperlink r:id="rId6">
        <w:r w:rsidRPr="00507ECF">
          <w:rPr>
            <w:rFonts w:ascii="Calibri" w:eastAsia="Calibri" w:hAnsi="Calibri" w:cs="Calibri"/>
            <w:color w:val="0462C1"/>
            <w:sz w:val="20"/>
            <w:u w:val="single" w:color="0462C1"/>
            <w:lang w:val="en-US"/>
          </w:rPr>
          <w:t>%2BGeneral%2BEHS%2BGuidelines.pdf?MOD=AJPERES&amp;CVID=jOWim3p</w:t>
        </w:r>
      </w:hyperlink>
    </w:p>
    <w:p w14:paraId="7DBAA6AE" w14:textId="77777777" w:rsidR="00507ECF" w:rsidRPr="00507ECF" w:rsidRDefault="00507ECF" w:rsidP="00507ECF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0"/>
          <w:lang w:val="en-US"/>
        </w:rPr>
      </w:pPr>
      <w:r w:rsidRPr="00507ECF">
        <w:rPr>
          <w:rFonts w:ascii="Calibri" w:eastAsia="Calibri" w:hAnsi="Calibri" w:cs="Calibri"/>
          <w:spacing w:val="-1"/>
          <w:sz w:val="20"/>
          <w:vertAlign w:val="superscript"/>
          <w:lang w:val="en-US"/>
        </w:rPr>
        <w:t>9</w:t>
      </w:r>
      <w:r w:rsidRPr="00507ECF">
        <w:rPr>
          <w:rFonts w:ascii="Calibri" w:eastAsia="Calibri" w:hAnsi="Calibri" w:cs="Calibri"/>
          <w:spacing w:val="11"/>
          <w:sz w:val="20"/>
          <w:lang w:val="en-US"/>
        </w:rPr>
        <w:t xml:space="preserve"> </w:t>
      </w:r>
      <w:hyperlink r:id="rId7">
        <w:r w:rsidRPr="00507ECF">
          <w:rPr>
            <w:rFonts w:ascii="Calibri" w:eastAsia="Calibri" w:hAnsi="Calibri" w:cs="Calibri"/>
            <w:color w:val="0462C1"/>
            <w:spacing w:val="-1"/>
            <w:sz w:val="20"/>
            <w:u w:val="single" w:color="0462C1"/>
            <w:lang w:val="en-US"/>
          </w:rPr>
          <w:t>https://www.who.int/ipcs/publications/pesticides_hazard/en/</w:t>
        </w:r>
      </w:hyperlink>
    </w:p>
    <w:p w14:paraId="7C996AB3" w14:textId="77777777" w:rsidR="00507ECF" w:rsidRPr="00507ECF" w:rsidRDefault="00507ECF" w:rsidP="00507EC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  <w:sectPr w:rsidR="00507ECF" w:rsidRPr="00507ECF">
          <w:pgSz w:w="12240" w:h="15840"/>
          <w:pgMar w:top="1400" w:right="860" w:bottom="1200" w:left="1340" w:header="0" w:footer="1012" w:gutter="0"/>
          <w:cols w:space="720"/>
        </w:sectPr>
      </w:pPr>
    </w:p>
    <w:p w14:paraId="249F6138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39" w:after="0" w:line="240" w:lineRule="auto"/>
        <w:ind w:right="57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spacing w:val="-1"/>
          <w:lang w:val="en-US"/>
        </w:rPr>
        <w:lastRenderedPageBreak/>
        <w:t>Description</w:t>
      </w:r>
      <w:r w:rsidRPr="00507ECF">
        <w:rPr>
          <w:rFonts w:ascii="Calibri" w:eastAsia="Calibri" w:hAnsi="Calibri" w:cs="Calibri"/>
          <w:spacing w:val="-13"/>
          <w:lang w:val="en-US"/>
        </w:rPr>
        <w:t xml:space="preserve"> </w:t>
      </w:r>
      <w:r w:rsidRPr="00507ECF">
        <w:rPr>
          <w:rFonts w:ascii="Calibri" w:eastAsia="Calibri" w:hAnsi="Calibri" w:cs="Calibri"/>
          <w:spacing w:val="-1"/>
          <w:lang w:val="en-US"/>
        </w:rPr>
        <w:t>and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spacing w:val="-1"/>
          <w:lang w:val="en-US"/>
        </w:rPr>
        <w:t>assessment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1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national</w:t>
      </w:r>
      <w:r w:rsidRPr="00507ECF">
        <w:rPr>
          <w:rFonts w:ascii="Calibri" w:eastAsia="Calibri" w:hAnsi="Calibri" w:cs="Calibri"/>
          <w:spacing w:val="-1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capacity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develop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1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implement</w:t>
      </w:r>
      <w:r w:rsidRPr="00507ECF">
        <w:rPr>
          <w:rFonts w:ascii="Calibri" w:eastAsia="Calibri" w:hAnsi="Calibri" w:cs="Calibri"/>
          <w:spacing w:val="-1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ecologically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based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invasive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alien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species control.</w:t>
      </w:r>
    </w:p>
    <w:p w14:paraId="1161757E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1" w:after="0" w:line="256" w:lineRule="auto"/>
        <w:ind w:right="573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Description</w:t>
      </w:r>
      <w:r w:rsidRPr="00507ECF">
        <w:rPr>
          <w:rFonts w:ascii="Calibri" w:eastAsia="Calibri" w:hAnsi="Calibri" w:cs="Calibri"/>
          <w:spacing w:val="3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3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assessment</w:t>
      </w:r>
      <w:r w:rsidRPr="00507ECF">
        <w:rPr>
          <w:rFonts w:ascii="Calibri" w:eastAsia="Calibri" w:hAnsi="Calibri" w:cs="Calibri"/>
          <w:spacing w:val="3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3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3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country’s</w:t>
      </w:r>
      <w:r w:rsidRPr="00507ECF">
        <w:rPr>
          <w:rFonts w:ascii="Calibri" w:eastAsia="Calibri" w:hAnsi="Calibri" w:cs="Calibri"/>
          <w:spacing w:val="3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regulatory</w:t>
      </w:r>
      <w:r w:rsidRPr="00507ECF">
        <w:rPr>
          <w:rFonts w:ascii="Calibri" w:eastAsia="Calibri" w:hAnsi="Calibri" w:cs="Calibri"/>
          <w:spacing w:val="3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framework</w:t>
      </w:r>
      <w:r w:rsidRPr="00507ECF">
        <w:rPr>
          <w:rFonts w:ascii="Calibri" w:eastAsia="Calibri" w:hAnsi="Calibri" w:cs="Calibri"/>
          <w:spacing w:val="3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3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institutional</w:t>
      </w:r>
      <w:r w:rsidRPr="00507ECF">
        <w:rPr>
          <w:rFonts w:ascii="Calibri" w:eastAsia="Calibri" w:hAnsi="Calibri" w:cs="Calibri"/>
          <w:spacing w:val="3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capacity</w:t>
      </w:r>
      <w:r w:rsidRPr="00507ECF">
        <w:rPr>
          <w:rFonts w:ascii="Calibri" w:eastAsia="Calibri" w:hAnsi="Calibri" w:cs="Calibri"/>
          <w:spacing w:val="4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for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control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 the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distribution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use of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pesticides.</w:t>
      </w:r>
    </w:p>
    <w:p w14:paraId="62E51593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4" w:after="0" w:line="240" w:lineRule="auto"/>
        <w:ind w:right="575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Proposed</w:t>
      </w:r>
      <w:r w:rsidRPr="00507ECF">
        <w:rPr>
          <w:rFonts w:ascii="Calibri" w:eastAsia="Calibri" w:hAnsi="Calibri" w:cs="Calibri"/>
          <w:spacing w:val="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sub-project</w:t>
      </w:r>
      <w:r w:rsidRPr="00507ECF">
        <w:rPr>
          <w:rFonts w:ascii="Calibri" w:eastAsia="Calibri" w:hAnsi="Calibri" w:cs="Calibri"/>
          <w:spacing w:val="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activities</w:t>
      </w:r>
      <w:r w:rsidRPr="00507ECF">
        <w:rPr>
          <w:rFonts w:ascii="Calibri" w:eastAsia="Calibri" w:hAnsi="Calibri" w:cs="Calibri"/>
          <w:spacing w:val="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train personnel</w:t>
      </w:r>
      <w:r w:rsidRPr="00507ECF">
        <w:rPr>
          <w:rFonts w:ascii="Calibri" w:eastAsia="Calibri" w:hAnsi="Calibri" w:cs="Calibri"/>
          <w:spacing w:val="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strengthen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capacity</w:t>
      </w:r>
      <w:r w:rsidRPr="00507ECF">
        <w:rPr>
          <w:rFonts w:ascii="Calibri" w:eastAsia="Calibri" w:hAnsi="Calibri" w:cs="Calibri"/>
          <w:spacing w:val="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[list</w:t>
      </w:r>
      <w:r w:rsidRPr="00507ECF">
        <w:rPr>
          <w:rFonts w:ascii="Calibri" w:eastAsia="Calibri" w:hAnsi="Calibri" w:cs="Calibri"/>
          <w:spacing w:val="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#</w:t>
      </w:r>
      <w:r w:rsidRPr="00507ECF">
        <w:rPr>
          <w:rFonts w:ascii="Calibri" w:eastAsia="Calibri" w:hAnsi="Calibri" w:cs="Calibri"/>
          <w:spacing w:val="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people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what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they are being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trained in].</w:t>
      </w:r>
    </w:p>
    <w:p w14:paraId="09798817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1" w:after="0" w:line="256" w:lineRule="auto"/>
        <w:ind w:right="572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Confirmation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appropriate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authorities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were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approached</w:t>
      </w:r>
      <w:r w:rsidRPr="00507ECF">
        <w:rPr>
          <w:rFonts w:ascii="Calibri" w:eastAsia="Calibri" w:hAnsi="Calibri" w:cs="Calibri"/>
          <w:spacing w:val="-1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appropriate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licenses</w:t>
      </w:r>
      <w:r w:rsidRPr="00507ECF">
        <w:rPr>
          <w:rFonts w:ascii="Calibri" w:eastAsia="Calibri" w:hAnsi="Calibri" w:cs="Calibri"/>
          <w:spacing w:val="-10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permissions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were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obtained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by the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sub-project.</w:t>
      </w:r>
    </w:p>
    <w:p w14:paraId="16668C1C" w14:textId="77777777" w:rsidR="00507ECF" w:rsidRPr="00507ECF" w:rsidRDefault="00507ECF" w:rsidP="00507ECF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lang w:val="en-US"/>
        </w:rPr>
      </w:pPr>
    </w:p>
    <w:p w14:paraId="7719D906" w14:textId="77777777" w:rsidR="00507ECF" w:rsidRPr="00507ECF" w:rsidRDefault="00507ECF" w:rsidP="00507ECF">
      <w:pPr>
        <w:widowControl w:val="0"/>
        <w:autoSpaceDE w:val="0"/>
        <w:autoSpaceDN w:val="0"/>
        <w:spacing w:after="0"/>
        <w:ind w:right="572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b/>
          <w:u w:val="single"/>
          <w:lang w:val="en-US"/>
        </w:rPr>
        <w:t>Consultation</w:t>
      </w:r>
      <w:r w:rsidRPr="00507ECF">
        <w:rPr>
          <w:rFonts w:ascii="Calibri" w:eastAsia="Calibri" w:hAnsi="Calibri" w:cs="Calibri"/>
          <w:b/>
          <w:lang w:val="en-US"/>
        </w:rPr>
        <w:t xml:space="preserve">: </w:t>
      </w:r>
      <w:r w:rsidRPr="00507ECF">
        <w:rPr>
          <w:rFonts w:ascii="Calibri" w:eastAsia="Calibri" w:hAnsi="Calibri" w:cs="Calibri"/>
          <w:lang w:val="en-US"/>
        </w:rPr>
        <w:t>This section aims to outline the range of informed consultations that you have had both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 experts to optimize the potential for success, and with stakeholders, particularly local communities,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 xml:space="preserve">who are potentially affected </w:t>
      </w:r>
      <w:proofErr w:type="gramStart"/>
      <w:r w:rsidRPr="00507ECF">
        <w:rPr>
          <w:rFonts w:ascii="Calibri" w:eastAsia="Calibri" w:hAnsi="Calibri" w:cs="Calibri"/>
          <w:lang w:val="en-US"/>
        </w:rPr>
        <w:t>by the use of</w:t>
      </w:r>
      <w:proofErr w:type="gramEnd"/>
      <w:r w:rsidRPr="00507ECF">
        <w:rPr>
          <w:rFonts w:ascii="Calibri" w:eastAsia="Calibri" w:hAnsi="Calibri" w:cs="Calibri"/>
          <w:lang w:val="en-US"/>
        </w:rPr>
        <w:t xml:space="preserve"> pesticides (due to, for instance, proximity, use of certain areas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for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free-ranging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livestock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or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non-timber forest product collection,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etc.).</w:t>
      </w:r>
    </w:p>
    <w:p w14:paraId="35A7A6A1" w14:textId="77777777" w:rsidR="00507ECF" w:rsidRPr="00507ECF" w:rsidRDefault="00507ECF" w:rsidP="00507ECF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7BB0343E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1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Dates,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results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expert consultations,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if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necessary.</w:t>
      </w:r>
    </w:p>
    <w:p w14:paraId="31D132D9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19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Dates,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results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consultations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with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local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communities.</w:t>
      </w:r>
    </w:p>
    <w:p w14:paraId="41988048" w14:textId="77777777" w:rsidR="00507ECF" w:rsidRPr="00507ECF" w:rsidRDefault="00507ECF" w:rsidP="00507ECF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24"/>
          <w:lang w:val="en-US"/>
        </w:rPr>
      </w:pPr>
    </w:p>
    <w:p w14:paraId="127E0EA5" w14:textId="77777777" w:rsidR="00507ECF" w:rsidRPr="00507ECF" w:rsidRDefault="00507ECF" w:rsidP="00507ECF">
      <w:pPr>
        <w:widowControl w:val="0"/>
        <w:autoSpaceDE w:val="0"/>
        <w:autoSpaceDN w:val="0"/>
        <w:spacing w:before="1" w:after="0"/>
        <w:ind w:right="578"/>
        <w:jc w:val="both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b/>
          <w:u w:val="single"/>
          <w:lang w:val="en-US"/>
        </w:rPr>
        <w:t>Monitoring and evaluation</w:t>
      </w:r>
      <w:r w:rsidRPr="00507ECF">
        <w:rPr>
          <w:rFonts w:ascii="Calibri" w:eastAsia="Calibri" w:hAnsi="Calibri" w:cs="Calibri"/>
          <w:b/>
          <w:lang w:val="en-US"/>
        </w:rPr>
        <w:t xml:space="preserve">: </w:t>
      </w:r>
      <w:r w:rsidRPr="00507ECF">
        <w:rPr>
          <w:rFonts w:ascii="Calibri" w:eastAsia="Calibri" w:hAnsi="Calibri" w:cs="Calibri"/>
          <w:lang w:val="en-US"/>
        </w:rPr>
        <w:t>This section aims to outline the steps you will take to monitor and evaluate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purchase,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storage,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proofErr w:type="gramStart"/>
      <w:r w:rsidRPr="00507ECF">
        <w:rPr>
          <w:rFonts w:ascii="Calibri" w:eastAsia="Calibri" w:hAnsi="Calibri" w:cs="Calibri"/>
          <w:lang w:val="en-US"/>
        </w:rPr>
        <w:t>application</w:t>
      </w:r>
      <w:proofErr w:type="gramEnd"/>
      <w:r w:rsidRPr="00507ECF">
        <w:rPr>
          <w:rFonts w:ascii="Calibri" w:eastAsia="Calibri" w:hAnsi="Calibri" w:cs="Calibri"/>
          <w:spacing w:val="-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effects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 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pesticide(s)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in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target area.</w:t>
      </w:r>
    </w:p>
    <w:p w14:paraId="0904842C" w14:textId="77777777" w:rsidR="00507ECF" w:rsidRPr="00507ECF" w:rsidRDefault="00507ECF" w:rsidP="00507ECF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lang w:val="en-US"/>
        </w:rPr>
      </w:pPr>
    </w:p>
    <w:p w14:paraId="0D4F3041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Description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of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activities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related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pest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management</w:t>
      </w:r>
      <w:r w:rsidRPr="00507ECF">
        <w:rPr>
          <w:rFonts w:ascii="Calibri" w:eastAsia="Calibri" w:hAnsi="Calibri" w:cs="Calibri"/>
          <w:spacing w:val="-5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that</w:t>
      </w:r>
      <w:r w:rsidRPr="00507ECF">
        <w:rPr>
          <w:rFonts w:ascii="Calibri" w:eastAsia="Calibri" w:hAnsi="Calibri" w:cs="Calibri"/>
          <w:spacing w:val="-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require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monitoring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during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implementation.</w:t>
      </w:r>
    </w:p>
    <w:p w14:paraId="31FADDCB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22" w:after="0" w:line="240" w:lineRule="auto"/>
        <w:ind w:right="576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lang w:val="en-US"/>
        </w:rPr>
        <w:t>Monitoring</w:t>
      </w:r>
      <w:r w:rsidRPr="00507ECF">
        <w:rPr>
          <w:rFonts w:ascii="Calibri" w:eastAsia="Calibri" w:hAnsi="Calibri" w:cs="Calibri"/>
          <w:spacing w:val="1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1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supervision</w:t>
      </w:r>
      <w:r w:rsidRPr="00507ECF">
        <w:rPr>
          <w:rFonts w:ascii="Calibri" w:eastAsia="Calibri" w:hAnsi="Calibri" w:cs="Calibri"/>
          <w:spacing w:val="1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plan,</w:t>
      </w:r>
      <w:r w:rsidRPr="00507ECF">
        <w:rPr>
          <w:rFonts w:ascii="Calibri" w:eastAsia="Calibri" w:hAnsi="Calibri" w:cs="Calibri"/>
          <w:spacing w:val="1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implementation</w:t>
      </w:r>
      <w:r w:rsidRPr="00507ECF">
        <w:rPr>
          <w:rFonts w:ascii="Calibri" w:eastAsia="Calibri" w:hAnsi="Calibri" w:cs="Calibri"/>
          <w:spacing w:val="1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responsibilities,</w:t>
      </w:r>
      <w:r w:rsidRPr="00507ECF">
        <w:rPr>
          <w:rFonts w:ascii="Calibri" w:eastAsia="Calibri" w:hAnsi="Calibri" w:cs="Calibri"/>
          <w:spacing w:val="1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required</w:t>
      </w:r>
      <w:r w:rsidRPr="00507ECF">
        <w:rPr>
          <w:rFonts w:ascii="Calibri" w:eastAsia="Calibri" w:hAnsi="Calibri" w:cs="Calibri"/>
          <w:spacing w:val="13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expertise</w:t>
      </w:r>
      <w:r w:rsidRPr="00507ECF">
        <w:rPr>
          <w:rFonts w:ascii="Calibri" w:eastAsia="Calibri" w:hAnsi="Calibri" w:cs="Calibri"/>
          <w:spacing w:val="1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1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cost</w:t>
      </w:r>
      <w:r w:rsidRPr="00507ECF">
        <w:rPr>
          <w:rFonts w:ascii="Calibri" w:eastAsia="Calibri" w:hAnsi="Calibri" w:cs="Calibri"/>
          <w:spacing w:val="-4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coverage.</w:t>
      </w:r>
    </w:p>
    <w:p w14:paraId="001B86B9" w14:textId="77777777" w:rsidR="00507ECF" w:rsidRPr="00507ECF" w:rsidRDefault="00507ECF" w:rsidP="00507ECF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3B0C0FBE" w14:textId="77777777" w:rsidR="00507ECF" w:rsidRPr="00507ECF" w:rsidRDefault="00507ECF" w:rsidP="00507ECF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before="1" w:after="0" w:line="240" w:lineRule="auto"/>
        <w:ind w:right="574"/>
        <w:rPr>
          <w:rFonts w:ascii="Calibri" w:eastAsia="Calibri" w:hAnsi="Calibri" w:cs="Calibri"/>
          <w:lang w:val="en-US"/>
        </w:rPr>
      </w:pPr>
      <w:r w:rsidRPr="00507ECF">
        <w:rPr>
          <w:rFonts w:ascii="Calibri" w:eastAsia="Calibri" w:hAnsi="Calibri" w:cs="Calibri"/>
          <w:b/>
          <w:u w:val="single"/>
          <w:lang w:val="en-US"/>
        </w:rPr>
        <w:t>Disclosure</w:t>
      </w:r>
      <w:r w:rsidRPr="00507ECF">
        <w:rPr>
          <w:rFonts w:ascii="Calibri" w:eastAsia="Calibri" w:hAnsi="Calibri" w:cs="Calibri"/>
          <w:lang w:val="en-US"/>
        </w:rPr>
        <w:t>: CEPF requires that environmental and social instruments are disclosed to affected local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communities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and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other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stakeholders</w:t>
      </w:r>
      <w:r w:rsidRPr="00507ECF">
        <w:rPr>
          <w:rFonts w:ascii="Calibri" w:eastAsia="Calibri" w:hAnsi="Calibri" w:cs="Calibri"/>
          <w:spacing w:val="-7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prior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to</w:t>
      </w:r>
      <w:r w:rsidRPr="00507ECF">
        <w:rPr>
          <w:rFonts w:ascii="Calibri" w:eastAsia="Calibri" w:hAnsi="Calibri" w:cs="Calibri"/>
          <w:spacing w:val="-4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sub-project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implementation.</w:t>
      </w:r>
      <w:r w:rsidRPr="00507ECF">
        <w:rPr>
          <w:rFonts w:ascii="Calibri" w:eastAsia="Calibri" w:hAnsi="Calibri" w:cs="Calibri"/>
          <w:spacing w:val="-9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Please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describe</w:t>
      </w:r>
      <w:r w:rsidRPr="00507ECF">
        <w:rPr>
          <w:rFonts w:ascii="Calibri" w:eastAsia="Calibri" w:hAnsi="Calibri" w:cs="Calibri"/>
          <w:spacing w:val="-6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the</w:t>
      </w:r>
      <w:r w:rsidRPr="00507ECF">
        <w:rPr>
          <w:rFonts w:ascii="Calibri" w:eastAsia="Calibri" w:hAnsi="Calibri" w:cs="Calibri"/>
          <w:spacing w:val="-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efforts</w:t>
      </w:r>
      <w:r w:rsidRPr="00507ECF">
        <w:rPr>
          <w:rFonts w:ascii="Calibri" w:eastAsia="Calibri" w:hAnsi="Calibri" w:cs="Calibri"/>
          <w:spacing w:val="-48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you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have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taken to</w:t>
      </w:r>
      <w:r w:rsidRPr="00507ECF">
        <w:rPr>
          <w:rFonts w:ascii="Calibri" w:eastAsia="Calibri" w:hAnsi="Calibri" w:cs="Calibri"/>
          <w:spacing w:val="1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disclose</w:t>
      </w:r>
      <w:r w:rsidRPr="00507ECF">
        <w:rPr>
          <w:rFonts w:ascii="Calibri" w:eastAsia="Calibri" w:hAnsi="Calibri" w:cs="Calibri"/>
          <w:spacing w:val="-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this</w:t>
      </w:r>
      <w:r w:rsidRPr="00507ECF">
        <w:rPr>
          <w:rFonts w:ascii="Calibri" w:eastAsia="Calibri" w:hAnsi="Calibri" w:cs="Calibri"/>
          <w:spacing w:val="2"/>
          <w:lang w:val="en-US"/>
        </w:rPr>
        <w:t xml:space="preserve"> </w:t>
      </w:r>
      <w:r w:rsidRPr="00507ECF">
        <w:rPr>
          <w:rFonts w:ascii="Calibri" w:eastAsia="Calibri" w:hAnsi="Calibri" w:cs="Calibri"/>
          <w:lang w:val="en-US"/>
        </w:rPr>
        <w:t>plan.</w:t>
      </w:r>
    </w:p>
    <w:p w14:paraId="234AB90D" w14:textId="77777777" w:rsidR="007F2276" w:rsidRPr="00507ECF" w:rsidRDefault="007F2276">
      <w:pPr>
        <w:rPr>
          <w:lang w:val="en-US"/>
        </w:rPr>
      </w:pPr>
    </w:p>
    <w:sectPr w:rsidR="007F2276" w:rsidRPr="00507ECF" w:rsidSect="004D5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30D"/>
    <w:multiLevelType w:val="hybridMultilevel"/>
    <w:tmpl w:val="AAAADC6C"/>
    <w:lvl w:ilvl="0" w:tplc="DC4A920A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073842F0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2" w:tplc="54B8A01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21F87658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AD30852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1692672C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87182900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693A4714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  <w:lvl w:ilvl="8" w:tplc="1A080D52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6E3E8B"/>
    <w:multiLevelType w:val="hybridMultilevel"/>
    <w:tmpl w:val="16C61C1C"/>
    <w:lvl w:ilvl="0" w:tplc="E39A37E6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034BBF6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2" w:tplc="67DA6F0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CF6CF988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8C1EDE70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EEB43610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545834E2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3C4EDE86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  <w:lvl w:ilvl="8" w:tplc="3384BA5E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CB774D"/>
    <w:multiLevelType w:val="hybridMultilevel"/>
    <w:tmpl w:val="29306B4E"/>
    <w:lvl w:ilvl="0" w:tplc="F3908C96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7EE2CB4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2" w:tplc="7D4C326A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73EA6A44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11B80756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D8D298D4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6ECCF8F6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97DC6DE2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  <w:lvl w:ilvl="8" w:tplc="DDEE8318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B61583"/>
    <w:multiLevelType w:val="multilevel"/>
    <w:tmpl w:val="02A8432A"/>
    <w:lvl w:ilvl="0">
      <w:start w:val="1"/>
      <w:numFmt w:val="decimal"/>
      <w:lvlText w:val="%1."/>
      <w:lvlJc w:val="left"/>
      <w:pPr>
        <w:ind w:left="772" w:hanging="312"/>
        <w:jc w:val="left"/>
      </w:pPr>
      <w:rPr>
        <w:rFonts w:ascii="Calibri Light" w:eastAsia="Calibri Light" w:hAnsi="Calibri Light" w:cs="Calibri Light" w:hint="default"/>
        <w:color w:val="2E5395"/>
        <w:spacing w:val="-1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3" w:hanging="473"/>
        <w:jc w:val="left"/>
      </w:pPr>
      <w:rPr>
        <w:rFonts w:ascii="Calibri Light" w:eastAsia="Calibri Light" w:hAnsi="Calibri Light" w:cs="Calibri Light" w:hint="default"/>
        <w:color w:val="2E5395"/>
        <w:spacing w:val="-1"/>
        <w:w w:val="99"/>
        <w:sz w:val="32"/>
        <w:szCs w:val="32"/>
        <w:lang w:val="en-US" w:eastAsia="en-US" w:bidi="ar-SA"/>
      </w:rPr>
    </w:lvl>
    <w:lvl w:ilvl="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AF71C7D"/>
    <w:multiLevelType w:val="hybridMultilevel"/>
    <w:tmpl w:val="2578BB72"/>
    <w:lvl w:ilvl="0" w:tplc="A8902D40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598EB1E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2" w:tplc="957EAC4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6A9C4756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41769BBE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5F8AA96E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55703448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F6B4050E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  <w:lvl w:ilvl="8" w:tplc="447E1200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E0B3BBD"/>
    <w:multiLevelType w:val="hybridMultilevel"/>
    <w:tmpl w:val="146E06D0"/>
    <w:lvl w:ilvl="0" w:tplc="DBBA0D9A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014CC4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DB6DD94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3" w:tplc="106201D0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 w:tplc="05724C66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5FACA542">
      <w:numFmt w:val="bullet"/>
      <w:lvlText w:val="•"/>
      <w:lvlJc w:val="left"/>
      <w:pPr>
        <w:ind w:left="5117" w:hanging="360"/>
      </w:pPr>
      <w:rPr>
        <w:rFonts w:hint="default"/>
        <w:lang w:val="en-US" w:eastAsia="en-US" w:bidi="ar-SA"/>
      </w:rPr>
    </w:lvl>
    <w:lvl w:ilvl="6" w:tplc="886E7880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45F424F2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B4D6FE9A">
      <w:numFmt w:val="bullet"/>
      <w:lvlText w:val="•"/>
      <w:lvlJc w:val="left"/>
      <w:pPr>
        <w:ind w:left="807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1335833"/>
    <w:multiLevelType w:val="hybridMultilevel"/>
    <w:tmpl w:val="AB4282F0"/>
    <w:lvl w:ilvl="0" w:tplc="A0648D64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A5A0270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E33E615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6D7479CA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4" w:tplc="BC2C88C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5" w:tplc="F7F63C5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B62AE20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C2026AF0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18BA0C0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73266A9"/>
    <w:multiLevelType w:val="hybridMultilevel"/>
    <w:tmpl w:val="7F3ECB0A"/>
    <w:lvl w:ilvl="0" w:tplc="CDB2CC2A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1242FB0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2" w:tplc="E87A124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499A1874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80E44F82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A5B82F40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11B23A96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D6C61B0C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  <w:lvl w:ilvl="8" w:tplc="EC46FE66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9597CA4"/>
    <w:multiLevelType w:val="hybridMultilevel"/>
    <w:tmpl w:val="E2E07138"/>
    <w:lvl w:ilvl="0" w:tplc="02AE3AC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5EEC56A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F936350C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78303FBC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4" w:tplc="8C76F1BC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 w:tplc="44BC5BDA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3D5071CA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F312C22A">
      <w:numFmt w:val="bullet"/>
      <w:lvlText w:val="•"/>
      <w:lvlJc w:val="left"/>
      <w:pPr>
        <w:ind w:left="7274" w:hanging="360"/>
      </w:pPr>
      <w:rPr>
        <w:rFonts w:hint="default"/>
        <w:lang w:val="en-US" w:eastAsia="en-US" w:bidi="ar-SA"/>
      </w:rPr>
    </w:lvl>
    <w:lvl w:ilvl="8" w:tplc="69A4424E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37949CB"/>
    <w:multiLevelType w:val="hybridMultilevel"/>
    <w:tmpl w:val="6F905934"/>
    <w:lvl w:ilvl="0" w:tplc="A75AA03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0EC7B4"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B93496A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3" w:tplc="F72255B6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4" w:tplc="89B6A4BC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5" w:tplc="36223EFA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731A242E">
      <w:numFmt w:val="bullet"/>
      <w:lvlText w:val="•"/>
      <w:lvlJc w:val="left"/>
      <w:pPr>
        <w:ind w:left="5942" w:hanging="360"/>
      </w:pPr>
      <w:rPr>
        <w:rFonts w:hint="default"/>
        <w:lang w:val="en-US" w:eastAsia="en-US" w:bidi="ar-SA"/>
      </w:rPr>
    </w:lvl>
    <w:lvl w:ilvl="7" w:tplc="5BAE898C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5E9C02AE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3D222C1"/>
    <w:multiLevelType w:val="hybridMultilevel"/>
    <w:tmpl w:val="05F4B5D4"/>
    <w:lvl w:ilvl="0" w:tplc="0692923C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C7EF2E8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3E048D8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0AC80DC8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4" w:tplc="2E0834B0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5" w:tplc="9A6EF08E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10B0991A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EC284A1E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DA8CC62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E5965DE"/>
    <w:multiLevelType w:val="multilevel"/>
    <w:tmpl w:val="7BFE57C0"/>
    <w:lvl w:ilvl="0">
      <w:start w:val="1"/>
      <w:numFmt w:val="decimal"/>
      <w:lvlText w:val="%1."/>
      <w:lvlJc w:val="left"/>
      <w:pPr>
        <w:ind w:left="67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59" w:hanging="32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057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55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53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51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8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6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4" w:hanging="329"/>
      </w:pPr>
      <w:rPr>
        <w:rFonts w:hint="default"/>
        <w:lang w:val="en-US" w:eastAsia="en-US" w:bidi="ar-SA"/>
      </w:rPr>
    </w:lvl>
  </w:abstractNum>
  <w:abstractNum w:abstractNumId="12" w15:restartNumberingAfterBreak="0">
    <w:nsid w:val="4EEE3C33"/>
    <w:multiLevelType w:val="hybridMultilevel"/>
    <w:tmpl w:val="450E793C"/>
    <w:lvl w:ilvl="0" w:tplc="6854F608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248EA6A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6CCAE302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3" w:tplc="6E0410AC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 w:tplc="1CDA2916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9F9EDE30">
      <w:numFmt w:val="bullet"/>
      <w:lvlText w:val="•"/>
      <w:lvlJc w:val="left"/>
      <w:pPr>
        <w:ind w:left="5117" w:hanging="360"/>
      </w:pPr>
      <w:rPr>
        <w:rFonts w:hint="default"/>
        <w:lang w:val="en-US" w:eastAsia="en-US" w:bidi="ar-SA"/>
      </w:rPr>
    </w:lvl>
    <w:lvl w:ilvl="6" w:tplc="6672B6F8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BC4ADAF4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6F1C2656">
      <w:numFmt w:val="bullet"/>
      <w:lvlText w:val="•"/>
      <w:lvlJc w:val="left"/>
      <w:pPr>
        <w:ind w:left="807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6467312"/>
    <w:multiLevelType w:val="hybridMultilevel"/>
    <w:tmpl w:val="9488B2D2"/>
    <w:lvl w:ilvl="0" w:tplc="9B5485BE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28384BE8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990E38D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0330A280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4" w:tplc="855CB18A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5" w:tplc="6B96B720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CA8C1572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15CEC7FA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7080374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A2E3090"/>
    <w:multiLevelType w:val="hybridMultilevel"/>
    <w:tmpl w:val="83BAFC20"/>
    <w:lvl w:ilvl="0" w:tplc="E0F23966">
      <w:start w:val="1"/>
      <w:numFmt w:val="decimal"/>
      <w:lvlText w:val="(%1)"/>
      <w:lvlJc w:val="left"/>
      <w:pPr>
        <w:ind w:left="460" w:hanging="29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8D8CD74E">
      <w:numFmt w:val="bullet"/>
      <w:lvlText w:val="•"/>
      <w:lvlJc w:val="left"/>
      <w:pPr>
        <w:ind w:left="1418" w:hanging="298"/>
      </w:pPr>
      <w:rPr>
        <w:rFonts w:hint="default"/>
        <w:lang w:val="en-US" w:eastAsia="en-US" w:bidi="ar-SA"/>
      </w:rPr>
    </w:lvl>
    <w:lvl w:ilvl="2" w:tplc="664AA2FE">
      <w:numFmt w:val="bullet"/>
      <w:lvlText w:val="•"/>
      <w:lvlJc w:val="left"/>
      <w:pPr>
        <w:ind w:left="2376" w:hanging="298"/>
      </w:pPr>
      <w:rPr>
        <w:rFonts w:hint="default"/>
        <w:lang w:val="en-US" w:eastAsia="en-US" w:bidi="ar-SA"/>
      </w:rPr>
    </w:lvl>
    <w:lvl w:ilvl="3" w:tplc="63180808">
      <w:numFmt w:val="bullet"/>
      <w:lvlText w:val="•"/>
      <w:lvlJc w:val="left"/>
      <w:pPr>
        <w:ind w:left="3334" w:hanging="298"/>
      </w:pPr>
      <w:rPr>
        <w:rFonts w:hint="default"/>
        <w:lang w:val="en-US" w:eastAsia="en-US" w:bidi="ar-SA"/>
      </w:rPr>
    </w:lvl>
    <w:lvl w:ilvl="4" w:tplc="9D985926">
      <w:numFmt w:val="bullet"/>
      <w:lvlText w:val="•"/>
      <w:lvlJc w:val="left"/>
      <w:pPr>
        <w:ind w:left="4292" w:hanging="298"/>
      </w:pPr>
      <w:rPr>
        <w:rFonts w:hint="default"/>
        <w:lang w:val="en-US" w:eastAsia="en-US" w:bidi="ar-SA"/>
      </w:rPr>
    </w:lvl>
    <w:lvl w:ilvl="5" w:tplc="5EDA3516">
      <w:numFmt w:val="bullet"/>
      <w:lvlText w:val="•"/>
      <w:lvlJc w:val="left"/>
      <w:pPr>
        <w:ind w:left="5250" w:hanging="298"/>
      </w:pPr>
      <w:rPr>
        <w:rFonts w:hint="default"/>
        <w:lang w:val="en-US" w:eastAsia="en-US" w:bidi="ar-SA"/>
      </w:rPr>
    </w:lvl>
    <w:lvl w:ilvl="6" w:tplc="EA1244F8">
      <w:numFmt w:val="bullet"/>
      <w:lvlText w:val="•"/>
      <w:lvlJc w:val="left"/>
      <w:pPr>
        <w:ind w:left="6208" w:hanging="298"/>
      </w:pPr>
      <w:rPr>
        <w:rFonts w:hint="default"/>
        <w:lang w:val="en-US" w:eastAsia="en-US" w:bidi="ar-SA"/>
      </w:rPr>
    </w:lvl>
    <w:lvl w:ilvl="7" w:tplc="4B100E64">
      <w:numFmt w:val="bullet"/>
      <w:lvlText w:val="•"/>
      <w:lvlJc w:val="left"/>
      <w:pPr>
        <w:ind w:left="7166" w:hanging="298"/>
      </w:pPr>
      <w:rPr>
        <w:rFonts w:hint="default"/>
        <w:lang w:val="en-US" w:eastAsia="en-US" w:bidi="ar-SA"/>
      </w:rPr>
    </w:lvl>
    <w:lvl w:ilvl="8" w:tplc="71D67926">
      <w:numFmt w:val="bullet"/>
      <w:lvlText w:val="•"/>
      <w:lvlJc w:val="left"/>
      <w:pPr>
        <w:ind w:left="8124" w:hanging="298"/>
      </w:pPr>
      <w:rPr>
        <w:rFonts w:hint="default"/>
        <w:lang w:val="en-US" w:eastAsia="en-US" w:bidi="ar-SA"/>
      </w:rPr>
    </w:lvl>
  </w:abstractNum>
  <w:abstractNum w:abstractNumId="15" w15:restartNumberingAfterBreak="0">
    <w:nsid w:val="6F8B0558"/>
    <w:multiLevelType w:val="hybridMultilevel"/>
    <w:tmpl w:val="4866DEC8"/>
    <w:lvl w:ilvl="0" w:tplc="5198AAFC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398942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45868FD4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3" w:tplc="2A148F02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4" w:tplc="B480FF88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5" w:tplc="CF8A5D36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6" w:tplc="72F45AC6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7" w:tplc="DC42835E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37123EFA">
      <w:numFmt w:val="bullet"/>
      <w:lvlText w:val="•"/>
      <w:lvlJc w:val="left"/>
      <w:pPr>
        <w:ind w:left="782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67E027D"/>
    <w:multiLevelType w:val="hybridMultilevel"/>
    <w:tmpl w:val="4FBC3FDE"/>
    <w:lvl w:ilvl="0" w:tplc="96CA35A2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C181A7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C481226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3" w:tplc="950EB1CA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 w:tplc="32AA335A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7ACC53B0">
      <w:numFmt w:val="bullet"/>
      <w:lvlText w:val="•"/>
      <w:lvlJc w:val="left"/>
      <w:pPr>
        <w:ind w:left="5117" w:hanging="360"/>
      </w:pPr>
      <w:rPr>
        <w:rFonts w:hint="default"/>
        <w:lang w:val="en-US" w:eastAsia="en-US" w:bidi="ar-SA"/>
      </w:rPr>
    </w:lvl>
    <w:lvl w:ilvl="6" w:tplc="0CBCD538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45F40BDE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832EE65A">
      <w:numFmt w:val="bullet"/>
      <w:lvlText w:val="•"/>
      <w:lvlJc w:val="left"/>
      <w:pPr>
        <w:ind w:left="807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7F30981"/>
    <w:multiLevelType w:val="hybridMultilevel"/>
    <w:tmpl w:val="91B0A494"/>
    <w:lvl w:ilvl="0" w:tplc="3C2E3F00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4A009A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E60BCB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3" w:tplc="11569660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4" w:tplc="4E64A6C0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5" w:tplc="7F3ED93E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9EDCE738">
      <w:numFmt w:val="bullet"/>
      <w:lvlText w:val="•"/>
      <w:lvlJc w:val="left"/>
      <w:pPr>
        <w:ind w:left="5942" w:hanging="360"/>
      </w:pPr>
      <w:rPr>
        <w:rFonts w:hint="default"/>
        <w:lang w:val="en-US" w:eastAsia="en-US" w:bidi="ar-SA"/>
      </w:rPr>
    </w:lvl>
    <w:lvl w:ilvl="7" w:tplc="D30AA8EC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F700701E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10"/>
  </w:num>
  <w:num w:numId="5">
    <w:abstractNumId w:val="17"/>
  </w:num>
  <w:num w:numId="6">
    <w:abstractNumId w:val="12"/>
  </w:num>
  <w:num w:numId="7">
    <w:abstractNumId w:val="4"/>
  </w:num>
  <w:num w:numId="8">
    <w:abstractNumId w:val="16"/>
  </w:num>
  <w:num w:numId="9">
    <w:abstractNumId w:val="13"/>
  </w:num>
  <w:num w:numId="10">
    <w:abstractNumId w:val="9"/>
  </w:num>
  <w:num w:numId="11">
    <w:abstractNumId w:val="1"/>
  </w:num>
  <w:num w:numId="12">
    <w:abstractNumId w:val="7"/>
  </w:num>
  <w:num w:numId="13">
    <w:abstractNumId w:val="2"/>
  </w:num>
  <w:num w:numId="14">
    <w:abstractNumId w:val="14"/>
  </w:num>
  <w:num w:numId="15">
    <w:abstractNumId w:val="0"/>
  </w:num>
  <w:num w:numId="16">
    <w:abstractNumId w:val="8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CF"/>
    <w:rsid w:val="004D5846"/>
    <w:rsid w:val="00507ECF"/>
    <w:rsid w:val="007F2276"/>
    <w:rsid w:val="00E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7615621"/>
  <w15:chartTrackingRefBased/>
  <w15:docId w15:val="{7976CD0D-1C78-4E5E-982A-87882EB5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7ECF"/>
    <w:pPr>
      <w:widowControl w:val="0"/>
      <w:autoSpaceDE w:val="0"/>
      <w:autoSpaceDN w:val="0"/>
      <w:spacing w:before="20" w:after="0" w:line="240" w:lineRule="auto"/>
      <w:ind w:left="933"/>
      <w:outlineLvl w:val="0"/>
    </w:pPr>
    <w:rPr>
      <w:rFonts w:ascii="Calibri Light" w:eastAsia="Calibri Light" w:hAnsi="Calibri Light" w:cs="Calibri Light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507ECF"/>
    <w:pPr>
      <w:widowControl w:val="0"/>
      <w:autoSpaceDE w:val="0"/>
      <w:autoSpaceDN w:val="0"/>
      <w:spacing w:after="0" w:line="240" w:lineRule="auto"/>
      <w:ind w:left="472" w:right="949"/>
      <w:jc w:val="center"/>
      <w:outlineLvl w:val="1"/>
    </w:pPr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507ECF"/>
    <w:pPr>
      <w:widowControl w:val="0"/>
      <w:autoSpaceDE w:val="0"/>
      <w:autoSpaceDN w:val="0"/>
      <w:spacing w:after="0" w:line="240" w:lineRule="auto"/>
      <w:ind w:left="460"/>
      <w:jc w:val="both"/>
      <w:outlineLvl w:val="2"/>
    </w:pPr>
    <w:rPr>
      <w:rFonts w:ascii="Calibri" w:eastAsia="Calibri" w:hAnsi="Calibri" w:cs="Calibri"/>
      <w:b/>
      <w:bCs/>
      <w:lang w:val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507ECF"/>
    <w:pPr>
      <w:widowControl w:val="0"/>
      <w:autoSpaceDE w:val="0"/>
      <w:autoSpaceDN w:val="0"/>
      <w:spacing w:before="39" w:after="0" w:line="240" w:lineRule="auto"/>
      <w:ind w:left="460"/>
      <w:outlineLvl w:val="3"/>
    </w:pPr>
    <w:rPr>
      <w:rFonts w:ascii="Calibri" w:eastAsia="Calibri" w:hAnsi="Calibri" w:cs="Calibri"/>
      <w:b/>
      <w:bCs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ECF"/>
    <w:rPr>
      <w:rFonts w:ascii="Calibri Light" w:eastAsia="Calibri Light" w:hAnsi="Calibri Light" w:cs="Calibri Light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07ECF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07ECF"/>
    <w:rPr>
      <w:rFonts w:ascii="Calibri" w:eastAsia="Calibri" w:hAnsi="Calibri" w:cs="Calibri"/>
      <w:b/>
      <w:bCs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07ECF"/>
    <w:rPr>
      <w:rFonts w:ascii="Calibri" w:eastAsia="Calibri" w:hAnsi="Calibri" w:cs="Calibri"/>
      <w:b/>
      <w:bCs/>
      <w:i/>
      <w:i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07ECF"/>
  </w:style>
  <w:style w:type="paragraph" w:styleId="TOC1">
    <w:name w:val="toc 1"/>
    <w:basedOn w:val="Normal"/>
    <w:uiPriority w:val="1"/>
    <w:qFormat/>
    <w:rsid w:val="00507ECF"/>
    <w:pPr>
      <w:widowControl w:val="0"/>
      <w:autoSpaceDE w:val="0"/>
      <w:autoSpaceDN w:val="0"/>
      <w:spacing w:before="31" w:after="0" w:line="240" w:lineRule="auto"/>
      <w:ind w:left="678" w:hanging="219"/>
    </w:pPr>
    <w:rPr>
      <w:rFonts w:ascii="Calibri" w:eastAsia="Calibri" w:hAnsi="Calibri" w:cs="Calibri"/>
      <w:lang w:val="en-US"/>
    </w:rPr>
  </w:style>
  <w:style w:type="paragraph" w:styleId="TOC2">
    <w:name w:val="toc 2"/>
    <w:basedOn w:val="Normal"/>
    <w:uiPriority w:val="1"/>
    <w:qFormat/>
    <w:rsid w:val="00507ECF"/>
    <w:pPr>
      <w:widowControl w:val="0"/>
      <w:autoSpaceDE w:val="0"/>
      <w:autoSpaceDN w:val="0"/>
      <w:spacing w:before="120" w:after="0" w:line="240" w:lineRule="auto"/>
      <w:ind w:left="460"/>
    </w:pPr>
    <w:rPr>
      <w:rFonts w:ascii="Calibri" w:eastAsia="Calibri" w:hAnsi="Calibri" w:cs="Calibri"/>
      <w:lang w:val="en-US"/>
    </w:rPr>
  </w:style>
  <w:style w:type="paragraph" w:styleId="TOC3">
    <w:name w:val="toc 3"/>
    <w:basedOn w:val="Normal"/>
    <w:uiPriority w:val="1"/>
    <w:qFormat/>
    <w:rsid w:val="00507ECF"/>
    <w:pPr>
      <w:widowControl w:val="0"/>
      <w:autoSpaceDE w:val="0"/>
      <w:autoSpaceDN w:val="0"/>
      <w:spacing w:before="120" w:after="0" w:line="240" w:lineRule="auto"/>
      <w:ind w:left="1059" w:hanging="329"/>
    </w:pPr>
    <w:rPr>
      <w:rFonts w:ascii="Calibri" w:eastAsia="Calibri" w:hAnsi="Calibri" w:cs="Calibr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07ECF"/>
    <w:pPr>
      <w:widowControl w:val="0"/>
      <w:autoSpaceDE w:val="0"/>
      <w:autoSpaceDN w:val="0"/>
      <w:spacing w:after="0" w:line="240" w:lineRule="auto"/>
      <w:ind w:left="46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07ECF"/>
    <w:rPr>
      <w:rFonts w:ascii="Calibri" w:eastAsia="Calibri" w:hAnsi="Calibri" w:cs="Calibri"/>
      <w:lang w:val="en-US"/>
    </w:rPr>
  </w:style>
  <w:style w:type="paragraph" w:styleId="Title">
    <w:name w:val="Title"/>
    <w:basedOn w:val="Normal"/>
    <w:link w:val="TitleChar"/>
    <w:uiPriority w:val="10"/>
    <w:qFormat/>
    <w:rsid w:val="00507ECF"/>
    <w:pPr>
      <w:widowControl w:val="0"/>
      <w:autoSpaceDE w:val="0"/>
      <w:autoSpaceDN w:val="0"/>
      <w:spacing w:before="1" w:after="0" w:line="240" w:lineRule="auto"/>
      <w:ind w:left="468" w:right="950"/>
      <w:jc w:val="center"/>
    </w:pPr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07ECF"/>
    <w:rPr>
      <w:rFonts w:ascii="Calibri" w:eastAsia="Calibri" w:hAnsi="Calibri" w:cs="Calibri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507ECF"/>
    <w:pPr>
      <w:widowControl w:val="0"/>
      <w:autoSpaceDE w:val="0"/>
      <w:autoSpaceDN w:val="0"/>
      <w:spacing w:after="0" w:line="240" w:lineRule="auto"/>
      <w:ind w:left="460" w:hanging="360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507EC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o.int/ipcs/publications/pesticides_hazard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fc.org/wps/wcm/connect/29f5137d-6e17-4660-b1f9-02bf561935e5/Final%2B-%2BGeneral%2BEHS%2BGuidelines.pdf?MOD=AJPERES&amp;CVID=jOWim3p" TargetMode="External"/><Relationship Id="rId5" Type="http://schemas.openxmlformats.org/officeDocument/2006/relationships/hyperlink" Target="https://www.ifc.org/wps/wcm/connect/29f5137d-6e17-4660-b1f9-02bf561935e5/Final%2B-%2BGeneral%2BEHS%2BGuidelines.pdf?MOD=AJPERES&amp;CVID=jOWim3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2338</Words>
  <Characters>12862</Characters>
  <Application>Microsoft Office Word</Application>
  <DocSecurity>0</DocSecurity>
  <Lines>107</Lines>
  <Paragraphs>30</Paragraphs>
  <ScaleCrop>false</ScaleCrop>
  <Company/>
  <LinksUpToDate>false</LinksUpToDate>
  <CharactersWithSpaces>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2022-03-31T19:37:00Z</dcterms:created>
  <dcterms:modified xsi:type="dcterms:W3CDTF">2022-03-31T19:38:00Z</dcterms:modified>
</cp:coreProperties>
</file>